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D669C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669C0" w:rsidRDefault="00887EC3" w:rsidP="0054719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D669C0" w:rsidRDefault="00BD6C5B" w:rsidP="0054719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887EC3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887EC3">
              <w:rPr>
                <w:rFonts w:ascii="Times New Roman" w:hAnsi="Times New Roman"/>
              </w:rPr>
              <w:t xml:space="preserve"> УФНС России</w:t>
            </w:r>
          </w:p>
          <w:p w:rsidR="00D669C0" w:rsidRDefault="00887EC3" w:rsidP="0054719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669C0" w:rsidRDefault="00D669C0" w:rsidP="00547194">
            <w:pPr>
              <w:pStyle w:val="ae"/>
              <w:jc w:val="center"/>
              <w:rPr>
                <w:rFonts w:ascii="Times New Roman" w:hAnsi="Times New Roman"/>
              </w:rPr>
            </w:pPr>
          </w:p>
          <w:p w:rsidR="00D669C0" w:rsidRDefault="00887EC3" w:rsidP="0054719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</w:t>
            </w:r>
            <w:r w:rsidR="00547194"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</w:rPr>
              <w:t>__Т.В. Шафран</w:t>
            </w:r>
          </w:p>
          <w:p w:rsidR="00D669C0" w:rsidRDefault="00887EC3" w:rsidP="0054719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"__</w:t>
            </w:r>
            <w:r w:rsidR="00547194">
              <w:rPr>
                <w:rFonts w:ascii="Times New Roman" w:hAnsi="Times New Roman"/>
              </w:rPr>
              <w:t>__</w:t>
            </w:r>
            <w:r>
              <w:rPr>
                <w:rFonts w:ascii="Times New Roman" w:hAnsi="Times New Roman"/>
              </w:rPr>
              <w:t>_"___</w:t>
            </w:r>
            <w:r w:rsidR="00547194">
              <w:rPr>
                <w:rFonts w:ascii="Times New Roman" w:hAnsi="Times New Roman"/>
              </w:rPr>
              <w:t>_______</w:t>
            </w:r>
            <w:r>
              <w:rPr>
                <w:rFonts w:ascii="Times New Roman" w:hAnsi="Times New Roman"/>
              </w:rPr>
              <w:t>______ 202</w:t>
            </w:r>
            <w:r w:rsidR="00CE03C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D669C0" w:rsidRDefault="00D669C0">
            <w:pPr>
              <w:pStyle w:val="ae"/>
              <w:jc w:val="center"/>
              <w:rPr>
                <w:highlight w:val="yellow"/>
              </w:rPr>
            </w:pPr>
          </w:p>
          <w:p w:rsidR="00846E94" w:rsidRPr="00846E94" w:rsidRDefault="00846E94" w:rsidP="00846E94">
            <w:pPr>
              <w:rPr>
                <w:highlight w:val="yellow"/>
              </w:rPr>
            </w:pPr>
          </w:p>
        </w:tc>
      </w:tr>
    </w:tbl>
    <w:p w:rsidR="00D669C0" w:rsidRPr="006A0DC1" w:rsidRDefault="00887EC3" w:rsidP="006A0DC1">
      <w:pPr>
        <w:pStyle w:val="1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Должностной регламент</w:t>
      </w:r>
      <w:r w:rsidRPr="006A0DC1">
        <w:rPr>
          <w:rFonts w:ascii="Times New Roman" w:hAnsi="Times New Roman"/>
          <w:sz w:val="24"/>
          <w:szCs w:val="24"/>
        </w:rPr>
        <w:br/>
      </w:r>
      <w:r w:rsidR="00CE03C5">
        <w:rPr>
          <w:rFonts w:ascii="Times New Roman" w:hAnsi="Times New Roman"/>
          <w:sz w:val="24"/>
          <w:szCs w:val="24"/>
        </w:rPr>
        <w:t>главного</w:t>
      </w:r>
      <w:r w:rsidRPr="006A0DC1">
        <w:rPr>
          <w:rFonts w:ascii="Times New Roman" w:hAnsi="Times New Roman"/>
          <w:sz w:val="24"/>
          <w:szCs w:val="24"/>
        </w:rPr>
        <w:t xml:space="preserve"> специалиста - эксперта </w:t>
      </w:r>
      <w:r w:rsidR="00DE3A0C" w:rsidRPr="006A0DC1">
        <w:rPr>
          <w:rFonts w:ascii="Times New Roman" w:hAnsi="Times New Roman"/>
          <w:sz w:val="24"/>
          <w:szCs w:val="24"/>
        </w:rPr>
        <w:t xml:space="preserve">хозяйственного </w:t>
      </w:r>
      <w:r w:rsidRPr="006A0DC1">
        <w:rPr>
          <w:rFonts w:ascii="Times New Roman" w:hAnsi="Times New Roman"/>
          <w:sz w:val="24"/>
          <w:szCs w:val="24"/>
        </w:rPr>
        <w:t xml:space="preserve">отдела </w:t>
      </w:r>
    </w:p>
    <w:p w:rsidR="00D669C0" w:rsidRPr="006A0DC1" w:rsidRDefault="00887EC3" w:rsidP="006A0DC1">
      <w:pPr>
        <w:contextualSpacing/>
        <w:jc w:val="center"/>
        <w:rPr>
          <w:b/>
          <w:szCs w:val="24"/>
        </w:rPr>
      </w:pPr>
      <w:r w:rsidRPr="006A0DC1">
        <w:rPr>
          <w:b/>
          <w:szCs w:val="24"/>
        </w:rPr>
        <w:t>Управления Федеральной налоговой службы по Иркутской области</w:t>
      </w:r>
    </w:p>
    <w:p w:rsidR="006A0DC1" w:rsidRPr="006A0DC1" w:rsidRDefault="006A0DC1" w:rsidP="006A0DC1">
      <w:pPr>
        <w:contextualSpacing/>
        <w:jc w:val="center"/>
        <w:rPr>
          <w:b/>
          <w:szCs w:val="24"/>
        </w:rPr>
      </w:pPr>
    </w:p>
    <w:p w:rsidR="00D669C0" w:rsidRPr="006A0DC1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Общие положения</w:t>
      </w:r>
    </w:p>
    <w:p w:rsidR="0084033F" w:rsidRPr="006A0DC1" w:rsidRDefault="0084033F" w:rsidP="006A0DC1">
      <w:pPr>
        <w:contextualSpacing/>
        <w:rPr>
          <w:szCs w:val="24"/>
        </w:rPr>
      </w:pP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E03C5" w:rsidRPr="00CE03C5">
        <w:rPr>
          <w:szCs w:val="24"/>
        </w:rPr>
        <w:t>главного</w:t>
      </w:r>
      <w:r w:rsidRPr="006A0DC1">
        <w:rPr>
          <w:szCs w:val="24"/>
        </w:rPr>
        <w:t xml:space="preserve"> специалиста-эксперта </w:t>
      </w:r>
      <w:r w:rsidR="00DE3A0C" w:rsidRPr="006A0DC1">
        <w:rPr>
          <w:szCs w:val="24"/>
        </w:rPr>
        <w:t>хозяйственного отдела</w:t>
      </w:r>
      <w:r w:rsidRPr="006A0DC1">
        <w:rPr>
          <w:szCs w:val="24"/>
        </w:rPr>
        <w:t xml:space="preserve"> УФНС России по Иркутской области (далее - </w:t>
      </w:r>
      <w:r w:rsidR="00CE03C5">
        <w:rPr>
          <w:szCs w:val="24"/>
        </w:rPr>
        <w:t>главный</w:t>
      </w:r>
      <w:r w:rsidRPr="006A0DC1">
        <w:rPr>
          <w:szCs w:val="24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Регистрационный номер (код) должности – 11-3-4-061.</w:t>
      </w:r>
    </w:p>
    <w:p w:rsidR="00D669C0" w:rsidRPr="006A0DC1" w:rsidRDefault="00887EC3" w:rsidP="006A0DC1">
      <w:pPr>
        <w:pStyle w:val="ConsPlusNormal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CE03C5" w:rsidRPr="00CE03C5">
        <w:rPr>
          <w:rFonts w:ascii="Times New Roman" w:hAnsi="Times New Roman"/>
          <w:sz w:val="24"/>
          <w:szCs w:val="24"/>
        </w:rPr>
        <w:t>главного</w:t>
      </w:r>
      <w:r w:rsidRPr="006A0DC1">
        <w:rPr>
          <w:rFonts w:ascii="Times New Roman" w:hAnsi="Times New Roman"/>
          <w:sz w:val="24"/>
          <w:szCs w:val="24"/>
        </w:rPr>
        <w:t xml:space="preserve"> специалиста-эксперта: Осуществление исполнительно-распорядительных и обеспечивающих функций. </w:t>
      </w:r>
    </w:p>
    <w:p w:rsidR="00D669C0" w:rsidRPr="006A0DC1" w:rsidRDefault="00887EC3" w:rsidP="006A0DC1">
      <w:pPr>
        <w:pStyle w:val="ConsPlusNormal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CE03C5" w:rsidRPr="00CE03C5">
        <w:rPr>
          <w:rFonts w:ascii="Times New Roman" w:hAnsi="Times New Roman"/>
          <w:sz w:val="24"/>
          <w:szCs w:val="24"/>
        </w:rPr>
        <w:t>главного</w:t>
      </w:r>
      <w:r w:rsidRPr="006A0DC1">
        <w:rPr>
          <w:rFonts w:ascii="Times New Roman" w:hAnsi="Times New Roman"/>
          <w:sz w:val="24"/>
          <w:szCs w:val="24"/>
        </w:rPr>
        <w:t xml:space="preserve"> специалиста-эксперта: </w:t>
      </w:r>
    </w:p>
    <w:p w:rsidR="00D669C0" w:rsidRPr="006A0DC1" w:rsidRDefault="00887EC3" w:rsidP="006A0DC1">
      <w:pPr>
        <w:pStyle w:val="ConsPlusNormal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Административно-хозяйственное и материально-техническое обеспечение деятельности.</w:t>
      </w:r>
    </w:p>
    <w:p w:rsidR="00D669C0" w:rsidRPr="006A0DC1" w:rsidRDefault="00887EC3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CE03C5" w:rsidRPr="00CE03C5">
        <w:rPr>
          <w:rFonts w:ascii="Times New Roman" w:hAnsi="Times New Roman"/>
          <w:sz w:val="24"/>
          <w:szCs w:val="24"/>
        </w:rPr>
        <w:t>главного</w:t>
      </w:r>
      <w:r w:rsidRPr="006A0DC1">
        <w:rPr>
          <w:rFonts w:ascii="Times New Roman" w:hAnsi="Times New Roman"/>
          <w:sz w:val="24"/>
          <w:szCs w:val="24"/>
        </w:rPr>
        <w:t xml:space="preserve"> специалиста-эксперта осуществляется руководителем Управления Федеральной налоговой службы по Иркутской области по представлению начальника отдела.</w:t>
      </w:r>
    </w:p>
    <w:p w:rsidR="00D669C0" w:rsidRPr="006A0DC1" w:rsidRDefault="00887EC3" w:rsidP="006A0DC1">
      <w:pPr>
        <w:pStyle w:val="ConsPlusNormal"/>
        <w:ind w:firstLine="709"/>
        <w:contextualSpacing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 xml:space="preserve">5. </w:t>
      </w:r>
      <w:r w:rsidR="00CE03C5">
        <w:rPr>
          <w:rFonts w:ascii="Times New Roman" w:hAnsi="Times New Roman"/>
          <w:sz w:val="24"/>
          <w:szCs w:val="24"/>
        </w:rPr>
        <w:t>Главный</w:t>
      </w:r>
      <w:r w:rsidRPr="006A0DC1">
        <w:rPr>
          <w:rFonts w:ascii="Times New Roman" w:hAnsi="Times New Roman"/>
          <w:sz w:val="24"/>
          <w:szCs w:val="24"/>
        </w:rPr>
        <w:t xml:space="preserve"> специалист-эксперт непосредственно подчиняется начальнику</w:t>
      </w:r>
      <w:r w:rsidR="006A0DC1" w:rsidRPr="006A0DC1">
        <w:rPr>
          <w:rFonts w:ascii="Times New Roman" w:hAnsi="Times New Roman"/>
          <w:sz w:val="24"/>
          <w:szCs w:val="24"/>
        </w:rPr>
        <w:t xml:space="preserve"> хозяйственного</w:t>
      </w:r>
      <w:r w:rsidRPr="006A0DC1">
        <w:rPr>
          <w:rFonts w:ascii="Times New Roman" w:hAnsi="Times New Roman"/>
          <w:sz w:val="24"/>
          <w:szCs w:val="24"/>
        </w:rPr>
        <w:t xml:space="preserve"> отдела.</w:t>
      </w:r>
    </w:p>
    <w:p w:rsidR="006A0DC1" w:rsidRPr="006A0DC1" w:rsidRDefault="006A0DC1" w:rsidP="006A0DC1">
      <w:pPr>
        <w:pStyle w:val="ConsPlusNormal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84033F" w:rsidRPr="006A0DC1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4033F" w:rsidRPr="006A0DC1" w:rsidRDefault="0084033F" w:rsidP="006A0DC1">
      <w:pPr>
        <w:contextualSpacing/>
        <w:rPr>
          <w:szCs w:val="24"/>
        </w:rPr>
      </w:pP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 xml:space="preserve">6. Для замещения должности </w:t>
      </w:r>
      <w:r w:rsidR="00CE03C5">
        <w:rPr>
          <w:szCs w:val="24"/>
        </w:rPr>
        <w:t>главного</w:t>
      </w:r>
      <w:r w:rsidRPr="006A0DC1">
        <w:rPr>
          <w:szCs w:val="24"/>
        </w:rPr>
        <w:t xml:space="preserve"> специалиста-эксперта устанавливаются следующие требования:</w:t>
      </w:r>
    </w:p>
    <w:p w:rsidR="00D669C0" w:rsidRPr="006A0DC1" w:rsidRDefault="00887EC3" w:rsidP="006A0DC1">
      <w:pPr>
        <w:ind w:firstLine="708"/>
        <w:contextualSpacing/>
        <w:jc w:val="both"/>
        <w:rPr>
          <w:szCs w:val="24"/>
        </w:rPr>
      </w:pPr>
      <w:r w:rsidRPr="006A0DC1">
        <w:rPr>
          <w:szCs w:val="24"/>
        </w:rPr>
        <w:t>6.1. Наличие высшего образования.</w:t>
      </w:r>
    </w:p>
    <w:p w:rsidR="00155B3B" w:rsidRPr="006A0DC1" w:rsidRDefault="00887EC3" w:rsidP="006A0D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6.2. </w:t>
      </w:r>
      <w:r w:rsidR="0094654F" w:rsidRPr="006A0DC1">
        <w:rPr>
          <w:spacing w:val="-2"/>
          <w:szCs w:val="24"/>
        </w:rPr>
        <w:t xml:space="preserve">Наличие базовых знаний: </w:t>
      </w:r>
      <w:r w:rsidR="00155B3B" w:rsidRPr="006A0DC1">
        <w:rPr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</w:t>
      </w:r>
      <w:proofErr w:type="gramStart"/>
      <w:r w:rsidR="00155B3B" w:rsidRPr="006A0DC1">
        <w:rPr>
          <w:szCs w:val="24"/>
        </w:rPr>
        <w:t xml:space="preserve">Федерального закона от 25.12.2008 № 273-Ф3 «О противодействии коррупции», </w:t>
      </w:r>
      <w:r w:rsidR="003F3795" w:rsidRPr="006A0DC1">
        <w:rPr>
          <w:szCs w:val="24"/>
        </w:rPr>
        <w:t xml:space="preserve">Федеральный закон от 05.04.2013 № 44-ФЗ «О контрактной системе в сфере закупок товаров, работ, услуг для обеспечения государственных и муниципальных нужд», </w:t>
      </w:r>
      <w:r w:rsidR="00155B3B" w:rsidRPr="006A0DC1">
        <w:rPr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</w:t>
      </w:r>
      <w:proofErr w:type="gramEnd"/>
      <w:r w:rsidR="00155B3B" w:rsidRPr="006A0DC1">
        <w:rPr>
          <w:szCs w:val="24"/>
        </w:rPr>
        <w:t xml:space="preserve"> с применением автоматизированных средств управления, служебного распорядка управления, порядка работы со</w:t>
      </w:r>
      <w:r w:rsidR="00D96403">
        <w:rPr>
          <w:szCs w:val="24"/>
        </w:rPr>
        <w:t> </w:t>
      </w:r>
      <w:r w:rsidR="00155B3B" w:rsidRPr="006A0DC1">
        <w:rPr>
          <w:szCs w:val="24"/>
        </w:rPr>
        <w:t xml:space="preserve">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155B3B" w:rsidRPr="006A0DC1">
        <w:rPr>
          <w:szCs w:val="24"/>
        </w:rPr>
        <w:t>применения</w:t>
      </w:r>
      <w:proofErr w:type="gramEnd"/>
      <w:r w:rsidR="00155B3B" w:rsidRPr="006A0DC1">
        <w:rPr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4654F" w:rsidRPr="006A0DC1" w:rsidRDefault="0094654F" w:rsidP="006A0D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contextualSpacing/>
        <w:jc w:val="both"/>
        <w:rPr>
          <w:szCs w:val="24"/>
        </w:rPr>
      </w:pPr>
      <w:r w:rsidRPr="006A0DC1">
        <w:rPr>
          <w:szCs w:val="24"/>
        </w:rPr>
        <w:t>6.3. </w:t>
      </w:r>
      <w:proofErr w:type="gramStart"/>
      <w:r w:rsidRPr="006A0DC1">
        <w:rPr>
          <w:szCs w:val="24"/>
        </w:rPr>
        <w:t xml:space="preserve">Иные профессиональные знания: навыки работы в сфере, соответствующей направлению деятельности структурного подразделения; порядок работы со служебной информацией; аппаратное и программное обеспечение; общие вопросы в области обеспечения информационной безопасности; формы и методы работы с обращениями граждан; правила </w:t>
      </w:r>
      <w:r w:rsidRPr="006A0DC1">
        <w:rPr>
          <w:szCs w:val="24"/>
        </w:rPr>
        <w:lastRenderedPageBreak/>
        <w:t xml:space="preserve">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области. </w:t>
      </w:r>
      <w:proofErr w:type="gramEnd"/>
    </w:p>
    <w:p w:rsidR="0094654F" w:rsidRPr="006A0DC1" w:rsidRDefault="0094654F" w:rsidP="006A0D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contextualSpacing/>
        <w:jc w:val="both"/>
        <w:rPr>
          <w:szCs w:val="24"/>
        </w:rPr>
      </w:pPr>
      <w:r w:rsidRPr="006A0DC1">
        <w:rPr>
          <w:szCs w:val="24"/>
        </w:rPr>
        <w:t>6.4. Наличие профессиональных знаний:</w:t>
      </w:r>
    </w:p>
    <w:p w:rsidR="0094654F" w:rsidRPr="006A0DC1" w:rsidRDefault="00CE03C5" w:rsidP="006A0D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contextualSpacing/>
        <w:jc w:val="both"/>
        <w:rPr>
          <w:szCs w:val="24"/>
        </w:rPr>
      </w:pPr>
      <w:r>
        <w:rPr>
          <w:szCs w:val="24"/>
        </w:rPr>
        <w:t>Главный</w:t>
      </w:r>
      <w:r w:rsidR="0094654F" w:rsidRPr="006A0DC1">
        <w:rPr>
          <w:szCs w:val="24"/>
        </w:rPr>
        <w:t xml:space="preserve"> специалист-эксперт должен знать понятие нормы права, нормативного правового акта; понятие проекта нормативного правового акта, инструменты и этапы его разработки; функция </w:t>
      </w:r>
      <w:r w:rsidR="00DC7905" w:rsidRPr="006A0DC1">
        <w:rPr>
          <w:szCs w:val="24"/>
        </w:rPr>
        <w:t xml:space="preserve">административно-хозяйственной </w:t>
      </w:r>
      <w:r w:rsidR="0094654F" w:rsidRPr="006A0DC1">
        <w:rPr>
          <w:szCs w:val="24"/>
        </w:rPr>
        <w:t>службы организации; принципы формирования и</w:t>
      </w:r>
      <w:r w:rsidR="00D96403">
        <w:rPr>
          <w:szCs w:val="24"/>
        </w:rPr>
        <w:t> </w:t>
      </w:r>
      <w:r w:rsidR="0094654F" w:rsidRPr="006A0DC1">
        <w:rPr>
          <w:szCs w:val="24"/>
        </w:rPr>
        <w:t xml:space="preserve">оценки эффективности деятельности </w:t>
      </w:r>
      <w:r w:rsidR="009E1230" w:rsidRPr="006A0DC1">
        <w:rPr>
          <w:szCs w:val="24"/>
        </w:rPr>
        <w:t xml:space="preserve">административно-хозяйственных служб </w:t>
      </w:r>
      <w:r w:rsidR="0094654F" w:rsidRPr="006A0DC1">
        <w:rPr>
          <w:szCs w:val="24"/>
        </w:rPr>
        <w:t>в организациях.</w:t>
      </w:r>
    </w:p>
    <w:p w:rsidR="00D669C0" w:rsidRPr="006A0DC1" w:rsidRDefault="0094654F" w:rsidP="006A0DC1">
      <w:pPr>
        <w:ind w:firstLine="709"/>
        <w:contextualSpacing/>
        <w:jc w:val="both"/>
        <w:rPr>
          <w:color w:val="000000" w:themeColor="text1"/>
          <w:szCs w:val="24"/>
        </w:rPr>
      </w:pPr>
      <w:r w:rsidRPr="006A0DC1">
        <w:rPr>
          <w:spacing w:val="-2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6A0DC1">
        <w:rPr>
          <w:spacing w:val="-2"/>
          <w:szCs w:val="24"/>
        </w:rPr>
        <w:t>коммуникативности</w:t>
      </w:r>
      <w:proofErr w:type="spellEnd"/>
      <w:r w:rsidRPr="006A0DC1">
        <w:rPr>
          <w:spacing w:val="-2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  <w:r w:rsidR="00887EC3" w:rsidRPr="006A0DC1">
        <w:rPr>
          <w:szCs w:val="24"/>
        </w:rPr>
        <w:t xml:space="preserve"> </w:t>
      </w:r>
    </w:p>
    <w:p w:rsidR="00D669C0" w:rsidRPr="006A0DC1" w:rsidRDefault="00887EC3" w:rsidP="006A0DC1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6.6. </w:t>
      </w:r>
      <w:r w:rsidR="00A36BBE" w:rsidRPr="006A0DC1">
        <w:rPr>
          <w:rFonts w:ascii="Times New Roman" w:hAnsi="Times New Roman"/>
          <w:spacing w:val="-2"/>
          <w:sz w:val="24"/>
          <w:szCs w:val="24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6" w:history="1">
        <w:r w:rsidR="00A36BBE" w:rsidRPr="006A0DC1">
          <w:rPr>
            <w:rFonts w:ascii="Times New Roman" w:hAnsi="Times New Roman"/>
            <w:spacing w:val="-2"/>
            <w:sz w:val="24"/>
            <w:szCs w:val="24"/>
            <w:u w:val="single"/>
          </w:rPr>
          <w:t>www.regulation.gov.ru</w:t>
        </w:r>
      </w:hyperlink>
      <w:r w:rsidR="00A36BBE" w:rsidRPr="006A0DC1">
        <w:rPr>
          <w:rFonts w:ascii="Times New Roman" w:hAnsi="Times New Roman"/>
          <w:spacing w:val="-2"/>
          <w:sz w:val="24"/>
          <w:szCs w:val="24"/>
        </w:rPr>
        <w:t>; аналитическая оценка в процессе выработки и принятия решений, прогнозирования последствий своих действий; взаимодействие с государственными органами и</w:t>
      </w:r>
      <w:r w:rsidR="00D96403">
        <w:rPr>
          <w:rFonts w:ascii="Times New Roman" w:hAnsi="Times New Roman"/>
          <w:spacing w:val="-2"/>
          <w:sz w:val="24"/>
          <w:szCs w:val="24"/>
        </w:rPr>
        <w:t> </w:t>
      </w:r>
      <w:r w:rsidR="00A36BBE" w:rsidRPr="006A0DC1">
        <w:rPr>
          <w:rFonts w:ascii="Times New Roman" w:hAnsi="Times New Roman"/>
          <w:spacing w:val="-2"/>
          <w:sz w:val="24"/>
          <w:szCs w:val="24"/>
        </w:rPr>
        <w:t>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D669C0" w:rsidRPr="006A0DC1" w:rsidRDefault="00887EC3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6.7. Наличие функциональных умений: разработка проектов нормативных правовых актов и</w:t>
      </w:r>
      <w:r w:rsidR="00D96403">
        <w:rPr>
          <w:rFonts w:ascii="Times New Roman" w:hAnsi="Times New Roman"/>
          <w:sz w:val="24"/>
          <w:szCs w:val="24"/>
        </w:rPr>
        <w:t> </w:t>
      </w:r>
      <w:r w:rsidRPr="006A0DC1">
        <w:rPr>
          <w:rFonts w:ascii="Times New Roman" w:hAnsi="Times New Roman"/>
          <w:sz w:val="24"/>
          <w:szCs w:val="24"/>
        </w:rPr>
        <w:t>других документов; подготовка аналитических, информационных и других материалов.</w:t>
      </w:r>
    </w:p>
    <w:p w:rsidR="006A0DC1" w:rsidRPr="006A0DC1" w:rsidRDefault="006A0DC1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669C0" w:rsidRPr="006A0DC1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Должностные обязанности, права и ответственность</w:t>
      </w:r>
    </w:p>
    <w:p w:rsidR="0084033F" w:rsidRPr="006A0DC1" w:rsidRDefault="0084033F" w:rsidP="006A0DC1">
      <w:pPr>
        <w:contextualSpacing/>
        <w:rPr>
          <w:szCs w:val="24"/>
        </w:rPr>
      </w:pP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 xml:space="preserve">7. Основные права и обязанности </w:t>
      </w:r>
      <w:r w:rsidR="00CE03C5">
        <w:rPr>
          <w:szCs w:val="24"/>
        </w:rPr>
        <w:t>главного</w:t>
      </w:r>
      <w:r w:rsidRPr="006A0DC1">
        <w:rPr>
          <w:szCs w:val="24"/>
        </w:rPr>
        <w:t xml:space="preserve"> специалиста-эксперта, а также запреты и</w:t>
      </w:r>
      <w:r w:rsidR="00D96403">
        <w:rPr>
          <w:szCs w:val="24"/>
        </w:rPr>
        <w:t> </w:t>
      </w:r>
      <w:r w:rsidRPr="006A0DC1">
        <w:rPr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7" w:history="1">
        <w:r w:rsidRPr="006A0DC1">
          <w:rPr>
            <w:szCs w:val="24"/>
          </w:rPr>
          <w:t>статьями 14</w:t>
        </w:r>
      </w:hyperlink>
      <w:r w:rsidRPr="006A0DC1">
        <w:rPr>
          <w:szCs w:val="24"/>
        </w:rPr>
        <w:t xml:space="preserve">, </w:t>
      </w:r>
      <w:hyperlink r:id="rId8" w:history="1">
        <w:r w:rsidRPr="006A0DC1">
          <w:rPr>
            <w:szCs w:val="24"/>
          </w:rPr>
          <w:t>15</w:t>
        </w:r>
      </w:hyperlink>
      <w:r w:rsidRPr="006A0DC1">
        <w:rPr>
          <w:szCs w:val="24"/>
        </w:rPr>
        <w:t xml:space="preserve">, 16, </w:t>
      </w:r>
      <w:hyperlink r:id="rId9" w:history="1">
        <w:r w:rsidRPr="006A0DC1">
          <w:rPr>
            <w:szCs w:val="24"/>
          </w:rPr>
          <w:t>17</w:t>
        </w:r>
      </w:hyperlink>
      <w:r w:rsidRPr="006A0DC1">
        <w:rPr>
          <w:szCs w:val="24"/>
        </w:rPr>
        <w:t xml:space="preserve">, </w:t>
      </w:r>
      <w:hyperlink r:id="rId10" w:history="1">
        <w:r w:rsidRPr="006A0DC1">
          <w:rPr>
            <w:szCs w:val="24"/>
          </w:rPr>
          <w:t>18</w:t>
        </w:r>
      </w:hyperlink>
      <w:r w:rsidRPr="006A0DC1">
        <w:rPr>
          <w:szCs w:val="24"/>
        </w:rPr>
        <w:t>, 19, 20, 20.1, 20.2 Федерального закона от 27.07.2004 № 79-ФЗ "О государственной гражданской службе Российской Федерации".</w:t>
      </w:r>
    </w:p>
    <w:p w:rsidR="00A36BBE" w:rsidRPr="006A0DC1" w:rsidRDefault="00A36BBE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8. В целях реализации задач и функций, возложенных на </w:t>
      </w:r>
      <w:r w:rsidR="006A0DC1" w:rsidRPr="006A0DC1">
        <w:rPr>
          <w:szCs w:val="24"/>
        </w:rPr>
        <w:t>хозяйственный отдел</w:t>
      </w:r>
      <w:r w:rsidRPr="006A0DC1">
        <w:rPr>
          <w:szCs w:val="24"/>
        </w:rPr>
        <w:t>, н</w:t>
      </w:r>
      <w:r w:rsidRPr="006A0DC1">
        <w:rPr>
          <w:bCs/>
          <w:szCs w:val="24"/>
        </w:rPr>
        <w:t xml:space="preserve">а </w:t>
      </w:r>
      <w:r w:rsidR="00CE03C5">
        <w:rPr>
          <w:bCs/>
          <w:szCs w:val="24"/>
        </w:rPr>
        <w:t>главного</w:t>
      </w:r>
      <w:r w:rsidR="00FB0E3F" w:rsidRPr="006A0DC1">
        <w:rPr>
          <w:bCs/>
          <w:szCs w:val="24"/>
        </w:rPr>
        <w:t xml:space="preserve"> специалиста - эксперта</w:t>
      </w:r>
      <w:r w:rsidRPr="006A0DC1">
        <w:rPr>
          <w:bCs/>
          <w:szCs w:val="24"/>
        </w:rPr>
        <w:t xml:space="preserve"> возлагается следующее:</w:t>
      </w:r>
    </w:p>
    <w:p w:rsidR="00547194" w:rsidRPr="006A0DC1" w:rsidRDefault="002A035B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8.1. </w:t>
      </w:r>
      <w:r w:rsidR="00547194" w:rsidRPr="006A0DC1">
        <w:rPr>
          <w:szCs w:val="24"/>
        </w:rPr>
        <w:t>Участие в решении задач, организации и осуществления работ по обслуживанию и</w:t>
      </w:r>
      <w:r w:rsidR="00D96403">
        <w:rPr>
          <w:szCs w:val="24"/>
        </w:rPr>
        <w:t> </w:t>
      </w:r>
      <w:r w:rsidR="00547194" w:rsidRPr="006A0DC1">
        <w:rPr>
          <w:szCs w:val="24"/>
        </w:rPr>
        <w:t>использованию объектов недвижимости, закрепленных за Управлением: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а) осуществление в установленном законодательством порядке передачи в безвозмездное пользование или аренду федерального имущества, закрепленного за Управлением;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б) закрепление за Управлением федерального недвижимого имущества на иных вещных правах;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в) </w:t>
      </w:r>
      <w:r w:rsidR="00CE03C5" w:rsidRPr="00CE03C5">
        <w:rPr>
          <w:szCs w:val="24"/>
        </w:rPr>
        <w:t xml:space="preserve">осуществление в установленном законодательством порядке </w:t>
      </w:r>
      <w:r w:rsidRPr="006A0DC1">
        <w:rPr>
          <w:szCs w:val="24"/>
        </w:rPr>
        <w:t>изъятие излишнего неиспользуемого или используемого не по назначению федерального недвижимого имущества, закреплённого за Управлением на иных вещных правах;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г) организация работ по внесению сведений и дополнительной информации в единый государственный реестр недвижимости на объекты федерального недвижимого имущества, закрепленные за Управлением на иных вещных правах;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д) осуществление анализа эффективности использования федерального недвижимого имущества, закрепленного за Управлением на иных вещных правах;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е) подготовка материалов </w:t>
      </w:r>
      <w:r w:rsidR="00CE03C5">
        <w:rPr>
          <w:szCs w:val="24"/>
        </w:rPr>
        <w:t xml:space="preserve">и информации </w:t>
      </w:r>
      <w:r w:rsidRPr="006A0DC1">
        <w:rPr>
          <w:szCs w:val="24"/>
        </w:rPr>
        <w:t>для осуществления взаимодействия со сторонними организациями в вопросах, связанных с распоряжением федеральным недвижимым имуществом, закрепленным за Управлением на иных вещных правах;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lastRenderedPageBreak/>
        <w:t>ж) организация и подготовка информации и документов, необходимых для распоряжения федеральным недвижимым имуществом, закрепленным за Управлением на иных вещных правах, в</w:t>
      </w:r>
      <w:r w:rsidR="00D96403">
        <w:rPr>
          <w:szCs w:val="24"/>
        </w:rPr>
        <w:t> </w:t>
      </w:r>
      <w:r w:rsidRPr="006A0DC1">
        <w:rPr>
          <w:szCs w:val="24"/>
        </w:rPr>
        <w:t xml:space="preserve">ФНС России и Территориальное управление </w:t>
      </w:r>
      <w:proofErr w:type="spellStart"/>
      <w:r w:rsidRPr="006A0DC1">
        <w:rPr>
          <w:szCs w:val="24"/>
        </w:rPr>
        <w:t>Росимущества</w:t>
      </w:r>
      <w:proofErr w:type="spellEnd"/>
      <w:r w:rsidRPr="006A0DC1">
        <w:rPr>
          <w:szCs w:val="24"/>
        </w:rPr>
        <w:t xml:space="preserve"> в Иркутской области;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з) работа в системе межведомственного взаимодействия между ФНС России и</w:t>
      </w:r>
      <w:r w:rsidR="00D96403">
        <w:rPr>
          <w:szCs w:val="24"/>
        </w:rPr>
        <w:t> </w:t>
      </w:r>
      <w:r w:rsidRPr="006A0DC1">
        <w:rPr>
          <w:szCs w:val="24"/>
        </w:rPr>
        <w:t xml:space="preserve">Территориальным управлением </w:t>
      </w:r>
      <w:proofErr w:type="spellStart"/>
      <w:r w:rsidRPr="006A0DC1">
        <w:rPr>
          <w:szCs w:val="24"/>
        </w:rPr>
        <w:t>Росимущества</w:t>
      </w:r>
      <w:proofErr w:type="spellEnd"/>
      <w:r w:rsidRPr="006A0DC1">
        <w:rPr>
          <w:szCs w:val="24"/>
        </w:rPr>
        <w:t xml:space="preserve"> в Иркутской области</w:t>
      </w:r>
      <w:r w:rsidR="00CE03C5">
        <w:rPr>
          <w:szCs w:val="24"/>
        </w:rPr>
        <w:t xml:space="preserve"> по вопросам, </w:t>
      </w:r>
      <w:proofErr w:type="gramStart"/>
      <w:r w:rsidR="00CE03C5" w:rsidRPr="00CE03C5">
        <w:rPr>
          <w:szCs w:val="24"/>
        </w:rPr>
        <w:t>связанных</w:t>
      </w:r>
      <w:proofErr w:type="gramEnd"/>
      <w:r w:rsidR="00CE03C5" w:rsidRPr="00CE03C5">
        <w:rPr>
          <w:szCs w:val="24"/>
        </w:rPr>
        <w:t xml:space="preserve"> с распоряжением федеральным недвижимым имуществом</w:t>
      </w:r>
      <w:r w:rsidRPr="006A0DC1">
        <w:rPr>
          <w:szCs w:val="24"/>
        </w:rPr>
        <w:t>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и) ведение реестров договоров безвозмездного пользования и аренды федерального недвижимого имущества, закрепленного за Управлением на иных вещных правах;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к) осуществление </w:t>
      </w:r>
      <w:r w:rsidR="00AB5FE1" w:rsidRPr="006A0DC1">
        <w:rPr>
          <w:szCs w:val="24"/>
        </w:rPr>
        <w:t xml:space="preserve">анализа и </w:t>
      </w:r>
      <w:proofErr w:type="gramStart"/>
      <w:r w:rsidRPr="006A0DC1">
        <w:rPr>
          <w:szCs w:val="24"/>
        </w:rPr>
        <w:t>контроля за</w:t>
      </w:r>
      <w:proofErr w:type="gramEnd"/>
      <w:r w:rsidRPr="006A0DC1">
        <w:rPr>
          <w:szCs w:val="24"/>
        </w:rPr>
        <w:t xml:space="preserve"> исполнением Сторонами условий заключенных договоров.</w:t>
      </w:r>
    </w:p>
    <w:p w:rsidR="00AB5FE1" w:rsidRDefault="00AB5FE1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з) организация и подготовка информации и</w:t>
      </w:r>
      <w:r w:rsidR="00CE03C5">
        <w:rPr>
          <w:szCs w:val="24"/>
        </w:rPr>
        <w:t xml:space="preserve"> договоров</w:t>
      </w:r>
      <w:r w:rsidRPr="006A0DC1">
        <w:rPr>
          <w:szCs w:val="24"/>
        </w:rPr>
        <w:t>, необходимых для возмещения расходов по содержанию федерального недвижимого имущества, закрепленного за Уп</w:t>
      </w:r>
      <w:r w:rsidR="00CE03C5">
        <w:rPr>
          <w:szCs w:val="24"/>
        </w:rPr>
        <w:t>равлением на иных вещных правах;</w:t>
      </w:r>
    </w:p>
    <w:p w:rsidR="00CE03C5" w:rsidRPr="006A0DC1" w:rsidRDefault="00CE03C5" w:rsidP="006A0DC1">
      <w:pPr>
        <w:ind w:firstLine="709"/>
        <w:contextualSpacing/>
        <w:jc w:val="both"/>
        <w:rPr>
          <w:szCs w:val="24"/>
        </w:rPr>
      </w:pPr>
      <w:r>
        <w:rPr>
          <w:szCs w:val="24"/>
        </w:rPr>
        <w:t xml:space="preserve">и) </w:t>
      </w:r>
      <w:r w:rsidRPr="00CE03C5">
        <w:rPr>
          <w:szCs w:val="24"/>
        </w:rPr>
        <w:t xml:space="preserve">организация и подготовка </w:t>
      </w:r>
      <w:r w:rsidR="009F7390" w:rsidRPr="009F7390">
        <w:rPr>
          <w:bCs/>
          <w:szCs w:val="24"/>
        </w:rPr>
        <w:t>технических заданий для заключения государственных контрактов</w:t>
      </w:r>
      <w:r w:rsidRPr="00CE03C5">
        <w:rPr>
          <w:szCs w:val="24"/>
        </w:rPr>
        <w:t xml:space="preserve">, необходимых </w:t>
      </w:r>
      <w:r w:rsidR="009F7390" w:rsidRPr="009F7390">
        <w:rPr>
          <w:szCs w:val="24"/>
        </w:rPr>
        <w:t>для распоряжения федеральным недвижимым имуществом</w:t>
      </w:r>
      <w:r w:rsidR="009F7390">
        <w:rPr>
          <w:szCs w:val="24"/>
        </w:rPr>
        <w:t>.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8.1.2. Организация и осуществление взаимодействия с другими подразделениями Управления, подведомственными инспекциями, сторонними организациями: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1) взаимодействие по вопросам обслуживания и использования объектов недвижимости, закрепленных за Управлением;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2) подготовка, согласование (сроков, порядка, состава) и реализация  мероприятий;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3) подготовка и согласование организационных и других документов, касающихся  деятельности (приказов, планов работы; разработка технологий взаимодействия со сторонними организациями и другие); 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4) осуществление </w:t>
      </w:r>
      <w:proofErr w:type="gramStart"/>
      <w:r w:rsidRPr="006A0DC1">
        <w:rPr>
          <w:szCs w:val="24"/>
        </w:rPr>
        <w:t>контроля за</w:t>
      </w:r>
      <w:proofErr w:type="gramEnd"/>
      <w:r w:rsidRPr="006A0DC1">
        <w:rPr>
          <w:szCs w:val="24"/>
        </w:rPr>
        <w:t xml:space="preserve"> реализацией совместных планов работ;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5) соблюдение исполнение контрольных заданий, поручений руководства;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8.1.3. Участие в совещаниях по вопросам хозяйственной деятельности;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8.1.4. Участие в работе комиссий, членом которых является;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8.1.5. Информационное обеспечение деятельности отделов Управления и подведомственных инспекций, по предмету деятельности отдела: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а) получение запроса, анализ и классификация запроса,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б) определение и согласование  состава, форматов, способов и технологии передачи информации,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в) подготовка и предоставление необходимой информации по запросам ФНС России и</w:t>
      </w:r>
      <w:r w:rsidR="00D96403">
        <w:rPr>
          <w:szCs w:val="24"/>
        </w:rPr>
        <w:t> </w:t>
      </w:r>
      <w:r w:rsidRPr="006A0DC1">
        <w:rPr>
          <w:szCs w:val="24"/>
        </w:rPr>
        <w:t>сторонних организаций,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г) </w:t>
      </w:r>
      <w:proofErr w:type="gramStart"/>
      <w:r w:rsidRPr="006A0DC1">
        <w:rPr>
          <w:szCs w:val="24"/>
        </w:rPr>
        <w:t>контроль за</w:t>
      </w:r>
      <w:proofErr w:type="gramEnd"/>
      <w:r w:rsidRPr="006A0DC1">
        <w:rPr>
          <w:szCs w:val="24"/>
        </w:rPr>
        <w:t xml:space="preserve"> своевременностью, полнотой и качеством передаваемой информации;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8.1.6. Участие в формировании установленной отчетности: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а) подготовка (корректировка) шаблонов установленных форм отчетности, доведение до</w:t>
      </w:r>
      <w:r w:rsidR="00D96403">
        <w:rPr>
          <w:szCs w:val="24"/>
        </w:rPr>
        <w:t> </w:t>
      </w:r>
      <w:r w:rsidRPr="006A0DC1">
        <w:rPr>
          <w:szCs w:val="24"/>
        </w:rPr>
        <w:t>подведомственных инспекций,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б) разработка и направление подведомственным инспекциям методических указаний, разъяснений по вопросам предоставления отчетности,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в) получение необходимой информации от отделов Управления, подведомственных инспекций и внешних источников (сторонних организаций) для составления установленных форм отчетности: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- определение, при необходимости и возможности, согласование состава, форматов, способов и технологии получения информации,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- получение необходимой информации,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- </w:t>
      </w:r>
      <w:proofErr w:type="gramStart"/>
      <w:r w:rsidRPr="006A0DC1">
        <w:rPr>
          <w:szCs w:val="24"/>
        </w:rPr>
        <w:t>контроль за</w:t>
      </w:r>
      <w:proofErr w:type="gramEnd"/>
      <w:r w:rsidRPr="006A0DC1">
        <w:rPr>
          <w:szCs w:val="24"/>
        </w:rPr>
        <w:t xml:space="preserve"> своевременностью, полнотой и качеством поступающей информации,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- направление внутренним и внешним источникам сообщений о качестве и своевременности предоставляемой отчетности,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г) обобщение, анализ отчетных данных подведомственных инспекций,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д) прием, обработка и формирование данных информационных ресурсов ПИК «Здания и</w:t>
      </w:r>
      <w:r w:rsidR="00D96403">
        <w:rPr>
          <w:szCs w:val="24"/>
        </w:rPr>
        <w:t> </w:t>
      </w:r>
      <w:r w:rsidRPr="006A0DC1">
        <w:rPr>
          <w:szCs w:val="24"/>
        </w:rPr>
        <w:t>Сооружения», ИР «Имущественные</w:t>
      </w:r>
      <w:r w:rsidR="009F7390">
        <w:rPr>
          <w:szCs w:val="24"/>
        </w:rPr>
        <w:t xml:space="preserve"> и земельно-правовые отношения»</w:t>
      </w:r>
      <w:r w:rsidRPr="006A0DC1">
        <w:rPr>
          <w:szCs w:val="24"/>
        </w:rPr>
        <w:t xml:space="preserve">. 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8.1.7.</w:t>
      </w:r>
      <w:r w:rsidR="00741D86" w:rsidRPr="006A0DC1">
        <w:rPr>
          <w:szCs w:val="24"/>
        </w:rPr>
        <w:t xml:space="preserve"> </w:t>
      </w:r>
      <w:r w:rsidRPr="006A0DC1">
        <w:rPr>
          <w:szCs w:val="24"/>
        </w:rPr>
        <w:t>Организационно-методическое руководство хозяйственной деятельностью подразделений Управления, подведомственными инспекциями (в пределах своей компетенции):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lastRenderedPageBreak/>
        <w:t>а) доведение до сведения отделов Управления, подведомственных инспекций методических рекомендаций, инструктивных указаний, практических программ действий по предмету деятельности отдела,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б) принятие отчетов от подведомственных инспекций по предмету деятельности отдела,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в) подготовка практических рекомендаций, инструктивных указаний, комплекса мер для подведомственных инспекций по вопросам совершенствования работы и распространение информации о полезном опыте в работе по предмету деятельности отдела,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г) разработка и реализация комплекса мероприятий, направленных на повышение организации и эффективности работы по предмету деятельности отдела,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д) оказание экспертно-консультационных услуг по предмету деятельности отдела,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е) оказание практической помощи подведомственным инспекциям по предмету деятельности отдела.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8.1.8. Работа со средствами криптографической защиты информации.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8.1.9. Использование в работе информационных ресурсов согласно Приложению.</w:t>
      </w:r>
    </w:p>
    <w:p w:rsidR="00547194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8.1.10. Подготовка проектов нормативно-распорядительных документов по предмету деятельности отдела.</w:t>
      </w:r>
    </w:p>
    <w:p w:rsidR="00383358" w:rsidRPr="006A0DC1" w:rsidRDefault="00547194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8.1.11. </w:t>
      </w:r>
      <w:r w:rsidR="00383358" w:rsidRPr="006A0DC1">
        <w:rPr>
          <w:szCs w:val="24"/>
        </w:rPr>
        <w:t xml:space="preserve">Осуществление внутреннего финансового контроля при выполнении внутренних бюджетных процедур (в </w:t>
      </w:r>
      <w:proofErr w:type="spellStart"/>
      <w:r w:rsidR="00383358" w:rsidRPr="006A0DC1">
        <w:rPr>
          <w:szCs w:val="24"/>
        </w:rPr>
        <w:t>т.ч</w:t>
      </w:r>
      <w:proofErr w:type="spellEnd"/>
      <w:r w:rsidR="00383358" w:rsidRPr="006A0DC1">
        <w:rPr>
          <w:szCs w:val="24"/>
        </w:rPr>
        <w:t>. самоконтроль):</w:t>
      </w:r>
    </w:p>
    <w:p w:rsidR="00547194" w:rsidRDefault="00383358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- </w:t>
      </w:r>
      <w:r w:rsidR="00F716D4" w:rsidRPr="006A0DC1">
        <w:rPr>
          <w:szCs w:val="24"/>
        </w:rPr>
        <w:t>с</w:t>
      </w:r>
      <w:r w:rsidR="00547194" w:rsidRPr="006A0DC1">
        <w:rPr>
          <w:szCs w:val="24"/>
        </w:rPr>
        <w:t xml:space="preserve">оставление и актуализация Перечня операций и Карты внутреннего </w:t>
      </w:r>
      <w:r w:rsidRPr="006A0DC1">
        <w:rPr>
          <w:szCs w:val="24"/>
        </w:rPr>
        <w:t xml:space="preserve">финансового </w:t>
      </w:r>
      <w:r w:rsidR="00547194" w:rsidRPr="006A0DC1">
        <w:rPr>
          <w:szCs w:val="24"/>
        </w:rPr>
        <w:t>контроля деятельности по технолог</w:t>
      </w:r>
      <w:r w:rsidRPr="006A0DC1">
        <w:rPr>
          <w:szCs w:val="24"/>
        </w:rPr>
        <w:t>ическим процессам ФНС России «Управление</w:t>
      </w:r>
      <w:r w:rsidR="00547194" w:rsidRPr="006A0DC1">
        <w:rPr>
          <w:szCs w:val="24"/>
        </w:rPr>
        <w:t xml:space="preserve"> федеральным недвижимым имуществом</w:t>
      </w:r>
      <w:r w:rsidRPr="006A0DC1">
        <w:rPr>
          <w:szCs w:val="24"/>
        </w:rPr>
        <w:t>»</w:t>
      </w:r>
      <w:r w:rsidR="00547194" w:rsidRPr="006A0DC1">
        <w:rPr>
          <w:szCs w:val="24"/>
        </w:rPr>
        <w:t>.</w:t>
      </w:r>
    </w:p>
    <w:p w:rsidR="005C4B33" w:rsidRPr="006A0DC1" w:rsidRDefault="002A035B" w:rsidP="006A0DC1">
      <w:pPr>
        <w:ind w:firstLine="709"/>
        <w:contextualSpacing/>
        <w:jc w:val="both"/>
        <w:rPr>
          <w:szCs w:val="24"/>
        </w:rPr>
      </w:pPr>
      <w:r w:rsidRPr="006A0DC1">
        <w:rPr>
          <w:color w:val="auto"/>
          <w:szCs w:val="24"/>
        </w:rPr>
        <w:t xml:space="preserve">9. </w:t>
      </w:r>
      <w:r w:rsidR="00CE03C5">
        <w:rPr>
          <w:szCs w:val="24"/>
        </w:rPr>
        <w:t>Главный</w:t>
      </w:r>
      <w:r w:rsidR="005C4B33" w:rsidRPr="006A0DC1">
        <w:rPr>
          <w:szCs w:val="24"/>
        </w:rPr>
        <w:t xml:space="preserve"> специалист-эксперт обязан:</w:t>
      </w:r>
    </w:p>
    <w:p w:rsidR="005C4B33" w:rsidRPr="006A0DC1" w:rsidRDefault="005C4B33" w:rsidP="006A0DC1">
      <w:pPr>
        <w:contextualSpacing/>
        <w:jc w:val="both"/>
        <w:rPr>
          <w:szCs w:val="24"/>
        </w:rPr>
      </w:pPr>
      <w:r w:rsidRPr="006A0DC1">
        <w:rPr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4B33" w:rsidRPr="006A0DC1" w:rsidRDefault="005C4B33" w:rsidP="006A0DC1">
      <w:pPr>
        <w:contextualSpacing/>
        <w:jc w:val="both"/>
        <w:rPr>
          <w:szCs w:val="24"/>
        </w:rPr>
      </w:pPr>
      <w:r w:rsidRPr="006A0DC1">
        <w:rPr>
          <w:szCs w:val="24"/>
        </w:rPr>
        <w:t>- обеспечивать сохранность сведений, составляющих налоговую и иную охраняемую законом тайну;</w:t>
      </w:r>
    </w:p>
    <w:p w:rsidR="005C4B33" w:rsidRPr="006A0DC1" w:rsidRDefault="005C4B33" w:rsidP="006A0DC1">
      <w:pPr>
        <w:contextualSpacing/>
        <w:jc w:val="both"/>
        <w:rPr>
          <w:szCs w:val="24"/>
        </w:rPr>
      </w:pPr>
      <w:r w:rsidRPr="006A0DC1">
        <w:rPr>
          <w:szCs w:val="24"/>
        </w:rPr>
        <w:t>- соблюдать правила и нормы охраны труда и техники безопасности</w:t>
      </w:r>
      <w:r w:rsidR="00877519" w:rsidRPr="006A0DC1">
        <w:rPr>
          <w:szCs w:val="24"/>
        </w:rPr>
        <w:t>;</w:t>
      </w:r>
    </w:p>
    <w:p w:rsidR="00E60DEF" w:rsidRPr="006A0DC1" w:rsidRDefault="00E60DEF" w:rsidP="006A0DC1">
      <w:pPr>
        <w:contextualSpacing/>
        <w:jc w:val="both"/>
        <w:rPr>
          <w:color w:val="auto"/>
          <w:szCs w:val="24"/>
        </w:rPr>
      </w:pPr>
      <w:r w:rsidRPr="006A0DC1">
        <w:rPr>
          <w:bCs/>
          <w:color w:val="auto"/>
          <w:szCs w:val="24"/>
        </w:rPr>
        <w:t>-</w:t>
      </w:r>
      <w:r w:rsidRPr="006A0DC1">
        <w:rPr>
          <w:color w:val="auto"/>
          <w:szCs w:val="24"/>
        </w:rPr>
        <w:t xml:space="preserve"> </w:t>
      </w:r>
      <w:proofErr w:type="gramStart"/>
      <w:r w:rsidRPr="006A0DC1">
        <w:rPr>
          <w:color w:val="auto"/>
          <w:szCs w:val="24"/>
        </w:rPr>
        <w:t>объеме</w:t>
      </w:r>
      <w:proofErr w:type="gramEnd"/>
      <w:r w:rsidRPr="006A0DC1">
        <w:rPr>
          <w:color w:val="auto"/>
          <w:szCs w:val="24"/>
        </w:rPr>
        <w:t xml:space="preserve"> и в установленном порядке выполнять свои трудовые обязанности и использовать права, предоставленные ему должностной инструкцией и действующим законодательством</w:t>
      </w:r>
      <w:r w:rsidR="00877519" w:rsidRPr="006A0DC1">
        <w:rPr>
          <w:color w:val="auto"/>
          <w:szCs w:val="24"/>
        </w:rPr>
        <w:t>;</w:t>
      </w:r>
      <w:r w:rsidRPr="006A0DC1">
        <w:rPr>
          <w:color w:val="auto"/>
          <w:szCs w:val="24"/>
        </w:rPr>
        <w:t xml:space="preserve"> </w:t>
      </w:r>
    </w:p>
    <w:p w:rsidR="00E60DEF" w:rsidRPr="006A0DC1" w:rsidRDefault="00E60DEF" w:rsidP="006A0DC1">
      <w:pPr>
        <w:contextualSpacing/>
        <w:jc w:val="both"/>
        <w:rPr>
          <w:color w:val="auto"/>
          <w:szCs w:val="24"/>
        </w:rPr>
      </w:pPr>
      <w:r w:rsidRPr="006A0DC1">
        <w:rPr>
          <w:color w:val="auto"/>
          <w:szCs w:val="24"/>
        </w:rPr>
        <w:t>- не совершать действий, выходящих за пределы полномочий, п</w:t>
      </w:r>
      <w:r w:rsidR="00741D86" w:rsidRPr="006A0DC1">
        <w:rPr>
          <w:color w:val="auto"/>
          <w:szCs w:val="24"/>
        </w:rPr>
        <w:t>редоставленных ему начальником о</w:t>
      </w:r>
      <w:r w:rsidRPr="006A0DC1">
        <w:rPr>
          <w:color w:val="auto"/>
          <w:szCs w:val="24"/>
        </w:rPr>
        <w:t>тдела</w:t>
      </w:r>
      <w:r w:rsidR="00877519" w:rsidRPr="006A0DC1">
        <w:rPr>
          <w:color w:val="auto"/>
          <w:szCs w:val="24"/>
        </w:rPr>
        <w:t>;</w:t>
      </w:r>
      <w:r w:rsidRPr="006A0DC1">
        <w:rPr>
          <w:color w:val="auto"/>
          <w:szCs w:val="24"/>
        </w:rPr>
        <w:t xml:space="preserve"> </w:t>
      </w:r>
    </w:p>
    <w:p w:rsidR="00E60DEF" w:rsidRPr="006A0DC1" w:rsidRDefault="00E60DEF" w:rsidP="006A0DC1">
      <w:pPr>
        <w:contextualSpacing/>
        <w:jc w:val="both"/>
        <w:rPr>
          <w:color w:val="auto"/>
          <w:szCs w:val="24"/>
        </w:rPr>
      </w:pPr>
      <w:r w:rsidRPr="006A0DC1">
        <w:rPr>
          <w:color w:val="auto"/>
          <w:szCs w:val="24"/>
        </w:rPr>
        <w:t>-</w:t>
      </w:r>
      <w:r w:rsidR="005B7743" w:rsidRPr="006A0DC1">
        <w:rPr>
          <w:color w:val="auto"/>
          <w:szCs w:val="24"/>
        </w:rPr>
        <w:t xml:space="preserve"> </w:t>
      </w:r>
      <w:r w:rsidRPr="006A0DC1">
        <w:rPr>
          <w:color w:val="auto"/>
          <w:szCs w:val="24"/>
        </w:rPr>
        <w:t xml:space="preserve">соблюдать установленную в Управлении технологию и порядок проведения работ по предмету деятельности; </w:t>
      </w:r>
    </w:p>
    <w:p w:rsidR="00E60DEF" w:rsidRPr="006A0DC1" w:rsidRDefault="005B7743" w:rsidP="006A0DC1">
      <w:pPr>
        <w:contextualSpacing/>
        <w:jc w:val="both"/>
        <w:rPr>
          <w:color w:val="auto"/>
          <w:szCs w:val="24"/>
        </w:rPr>
      </w:pPr>
      <w:r w:rsidRPr="006A0DC1">
        <w:rPr>
          <w:color w:val="auto"/>
          <w:szCs w:val="24"/>
        </w:rPr>
        <w:t xml:space="preserve">- </w:t>
      </w:r>
      <w:r w:rsidR="00E60DEF" w:rsidRPr="006A0DC1">
        <w:rPr>
          <w:color w:val="auto"/>
          <w:szCs w:val="24"/>
        </w:rPr>
        <w:t>обеспечивать составление надлежаще обоснованных и оформленных нормативн</w:t>
      </w:r>
      <w:proofErr w:type="gramStart"/>
      <w:r w:rsidR="00E60DEF" w:rsidRPr="006A0DC1">
        <w:rPr>
          <w:color w:val="auto"/>
          <w:szCs w:val="24"/>
        </w:rPr>
        <w:t>о-</w:t>
      </w:r>
      <w:proofErr w:type="gramEnd"/>
      <w:r w:rsidR="00E60DEF" w:rsidRPr="006A0DC1">
        <w:rPr>
          <w:color w:val="auto"/>
          <w:szCs w:val="24"/>
        </w:rPr>
        <w:t xml:space="preserve"> распорядительных документов, поручений, обращений, представлений в сторонние организации.</w:t>
      </w:r>
    </w:p>
    <w:p w:rsidR="00877519" w:rsidRPr="006A0DC1" w:rsidRDefault="00741D86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10</w:t>
      </w:r>
      <w:r w:rsidR="00877519" w:rsidRPr="006A0DC1">
        <w:rPr>
          <w:szCs w:val="24"/>
        </w:rPr>
        <w:t xml:space="preserve">. </w:t>
      </w:r>
      <w:r w:rsidR="00CE03C5">
        <w:rPr>
          <w:szCs w:val="24"/>
        </w:rPr>
        <w:t>Главный</w:t>
      </w:r>
      <w:r w:rsidR="00877519" w:rsidRPr="006A0DC1">
        <w:rPr>
          <w:szCs w:val="24"/>
        </w:rPr>
        <w:t xml:space="preserve"> специалист-эксперт имеет право:</w:t>
      </w:r>
    </w:p>
    <w:p w:rsidR="00877519" w:rsidRPr="006A0DC1" w:rsidRDefault="00877519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</w:t>
      </w:r>
      <w:r w:rsidR="00741D86" w:rsidRPr="006A0DC1">
        <w:rPr>
          <w:szCs w:val="24"/>
        </w:rPr>
        <w:t>0</w:t>
      </w:r>
      <w:r w:rsidRPr="006A0DC1">
        <w:rPr>
          <w:szCs w:val="24"/>
        </w:rPr>
        <w:t>.1</w:t>
      </w:r>
      <w:r w:rsidR="00AB5FE1" w:rsidRPr="006A0DC1">
        <w:rPr>
          <w:szCs w:val="24"/>
        </w:rPr>
        <w:t xml:space="preserve">. </w:t>
      </w:r>
      <w:r w:rsidRPr="006A0DC1">
        <w:rPr>
          <w:szCs w:val="24"/>
        </w:rPr>
        <w:t>Выходить с предложениями к начальнику отдела:</w:t>
      </w:r>
    </w:p>
    <w:p w:rsidR="00877519" w:rsidRPr="006A0DC1" w:rsidRDefault="00877519" w:rsidP="006A0DC1">
      <w:pPr>
        <w:contextualSpacing/>
        <w:jc w:val="both"/>
        <w:rPr>
          <w:szCs w:val="24"/>
        </w:rPr>
      </w:pPr>
      <w:r w:rsidRPr="006A0DC1">
        <w:rPr>
          <w:szCs w:val="24"/>
        </w:rPr>
        <w:t>а) о времени отпуска по графику отпусков,</w:t>
      </w:r>
    </w:p>
    <w:p w:rsidR="00877519" w:rsidRPr="006A0DC1" w:rsidRDefault="00877519" w:rsidP="006A0DC1">
      <w:pPr>
        <w:contextualSpacing/>
        <w:jc w:val="both"/>
        <w:rPr>
          <w:szCs w:val="24"/>
        </w:rPr>
      </w:pPr>
      <w:r w:rsidRPr="006A0DC1">
        <w:rPr>
          <w:szCs w:val="24"/>
        </w:rPr>
        <w:t>б) об установлении, изменении персональных условий, порядка деятельности;</w:t>
      </w:r>
    </w:p>
    <w:p w:rsidR="00877519" w:rsidRPr="006A0DC1" w:rsidRDefault="00741D86" w:rsidP="006A0DC1">
      <w:pPr>
        <w:pStyle w:val="aa"/>
        <w:tabs>
          <w:tab w:val="left" w:pos="540"/>
        </w:tabs>
        <w:ind w:firstLine="709"/>
        <w:contextualSpacing/>
        <w:rPr>
          <w:szCs w:val="24"/>
        </w:rPr>
      </w:pPr>
      <w:r w:rsidRPr="006A0DC1">
        <w:rPr>
          <w:szCs w:val="24"/>
        </w:rPr>
        <w:t>10</w:t>
      </w:r>
      <w:r w:rsidR="00877519" w:rsidRPr="006A0DC1">
        <w:rPr>
          <w:szCs w:val="24"/>
        </w:rPr>
        <w:t>.2. Готовить проекты нормативно-распорядительных документов по предмету деятельности отдела.</w:t>
      </w:r>
    </w:p>
    <w:p w:rsidR="00A36BBE" w:rsidRPr="006A0DC1" w:rsidRDefault="00A36BBE" w:rsidP="006A0DC1">
      <w:pPr>
        <w:widowControl w:val="0"/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</w:t>
      </w:r>
      <w:r w:rsidR="00741D86" w:rsidRPr="006A0DC1">
        <w:rPr>
          <w:szCs w:val="24"/>
        </w:rPr>
        <w:t>1</w:t>
      </w:r>
      <w:r w:rsidRPr="006A0DC1">
        <w:rPr>
          <w:szCs w:val="24"/>
        </w:rPr>
        <w:t>. </w:t>
      </w:r>
      <w:proofErr w:type="gramStart"/>
      <w:r w:rsidR="00CE03C5">
        <w:rPr>
          <w:szCs w:val="24"/>
        </w:rPr>
        <w:t>Главный</w:t>
      </w:r>
      <w:r w:rsidR="007F5E4E" w:rsidRPr="006A0DC1">
        <w:rPr>
          <w:szCs w:val="24"/>
        </w:rPr>
        <w:t xml:space="preserve"> специалист-эксперт </w:t>
      </w:r>
      <w:r w:rsidRPr="006A0DC1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</w:t>
      </w:r>
      <w:r w:rsidR="007E5D74">
        <w:rPr>
          <w:szCs w:val="24"/>
        </w:rPr>
        <w:t> </w:t>
      </w:r>
      <w:r w:rsidRPr="006A0DC1">
        <w:rPr>
          <w:szCs w:val="24"/>
        </w:rPr>
        <w:t>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A0DC1">
        <w:rPr>
          <w:szCs w:val="24"/>
        </w:rPr>
        <w:t xml:space="preserve"> </w:t>
      </w:r>
      <w:proofErr w:type="gramStart"/>
      <w:r w:rsidRPr="006A0DC1">
        <w:rPr>
          <w:szCs w:val="24"/>
        </w:rPr>
        <w:t xml:space="preserve">2017, № 15 (ч. 1), ст. 2194), приказами (распоряжениями) ФНС России, Положением об Управлении Федеральной налоговой службы по Иркутской области, Положением </w:t>
      </w:r>
      <w:r w:rsidR="006A0DC1" w:rsidRPr="006A0DC1">
        <w:rPr>
          <w:szCs w:val="24"/>
        </w:rPr>
        <w:t>о хозяйственном отделе</w:t>
      </w:r>
      <w:r w:rsidRPr="006A0DC1">
        <w:rPr>
          <w:szCs w:val="24"/>
        </w:rPr>
        <w:t xml:space="preserve">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A36BBE" w:rsidRPr="006A0DC1" w:rsidRDefault="00A36BBE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</w:t>
      </w:r>
      <w:r w:rsidR="00741D86" w:rsidRPr="006A0DC1">
        <w:rPr>
          <w:szCs w:val="24"/>
        </w:rPr>
        <w:t>2</w:t>
      </w:r>
      <w:r w:rsidRPr="006A0DC1">
        <w:rPr>
          <w:szCs w:val="24"/>
        </w:rPr>
        <w:t xml:space="preserve">. </w:t>
      </w:r>
      <w:r w:rsidR="00CE03C5">
        <w:rPr>
          <w:szCs w:val="24"/>
        </w:rPr>
        <w:t>Главный</w:t>
      </w:r>
      <w:r w:rsidR="007F5E4E" w:rsidRPr="006A0DC1">
        <w:rPr>
          <w:szCs w:val="24"/>
        </w:rPr>
        <w:t xml:space="preserve"> специалист-эксперт </w:t>
      </w:r>
      <w:r w:rsidRPr="006A0DC1">
        <w:rPr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</w:t>
      </w:r>
      <w:r w:rsidR="00D96403">
        <w:rPr>
          <w:szCs w:val="24"/>
        </w:rPr>
        <w:t> </w:t>
      </w:r>
      <w:r w:rsidRPr="006A0DC1">
        <w:rPr>
          <w:szCs w:val="24"/>
        </w:rPr>
        <w:t>законодательством Российской Федерации.</w:t>
      </w:r>
    </w:p>
    <w:p w:rsidR="006A0DC1" w:rsidRPr="006A0DC1" w:rsidRDefault="006A0DC1" w:rsidP="006A0DC1">
      <w:pPr>
        <w:ind w:firstLine="709"/>
        <w:contextualSpacing/>
        <w:jc w:val="both"/>
        <w:rPr>
          <w:szCs w:val="24"/>
        </w:rPr>
      </w:pPr>
    </w:p>
    <w:p w:rsidR="00D669C0" w:rsidRPr="006A0DC1" w:rsidRDefault="00887EC3" w:rsidP="006A0DC1">
      <w:pPr>
        <w:pStyle w:val="10"/>
        <w:numPr>
          <w:ilvl w:val="0"/>
          <w:numId w:val="1"/>
        </w:numPr>
        <w:tabs>
          <w:tab w:val="left" w:pos="709"/>
        </w:tabs>
        <w:spacing w:before="0" w:after="0"/>
        <w:ind w:left="1418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lastRenderedPageBreak/>
        <w:t>Перечень вопросов, по кот</w:t>
      </w:r>
      <w:r w:rsidR="006A0DC1" w:rsidRPr="006A0DC1">
        <w:rPr>
          <w:rFonts w:ascii="Times New Roman" w:hAnsi="Times New Roman"/>
          <w:sz w:val="24"/>
          <w:szCs w:val="24"/>
        </w:rPr>
        <w:t xml:space="preserve">орым </w:t>
      </w:r>
      <w:r w:rsidR="00CE03C5">
        <w:rPr>
          <w:rFonts w:ascii="Times New Roman" w:hAnsi="Times New Roman"/>
          <w:sz w:val="24"/>
          <w:szCs w:val="24"/>
        </w:rPr>
        <w:t>главный</w:t>
      </w:r>
      <w:r w:rsidR="006A0DC1" w:rsidRPr="006A0DC1">
        <w:rPr>
          <w:rFonts w:ascii="Times New Roman" w:hAnsi="Times New Roman"/>
          <w:sz w:val="24"/>
          <w:szCs w:val="24"/>
        </w:rPr>
        <w:t xml:space="preserve"> специалист-экспе</w:t>
      </w:r>
      <w:proofErr w:type="gramStart"/>
      <w:r w:rsidR="006A0DC1" w:rsidRPr="006A0DC1">
        <w:rPr>
          <w:rFonts w:ascii="Times New Roman" w:hAnsi="Times New Roman"/>
          <w:sz w:val="24"/>
          <w:szCs w:val="24"/>
        </w:rPr>
        <w:t>рт</w:t>
      </w:r>
      <w:r w:rsidRPr="006A0DC1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Pr="006A0DC1">
        <w:rPr>
          <w:rFonts w:ascii="Times New Roman" w:hAnsi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84033F" w:rsidRPr="006A0DC1" w:rsidRDefault="0084033F" w:rsidP="006A0DC1">
      <w:pPr>
        <w:contextualSpacing/>
        <w:rPr>
          <w:szCs w:val="24"/>
        </w:rPr>
      </w:pPr>
    </w:p>
    <w:p w:rsidR="00D669C0" w:rsidRPr="006A0DC1" w:rsidRDefault="007F5E4E" w:rsidP="006A0DC1">
      <w:pPr>
        <w:tabs>
          <w:tab w:val="left" w:pos="709"/>
        </w:tabs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</w:t>
      </w:r>
      <w:r w:rsidR="0028136B" w:rsidRPr="006A0DC1">
        <w:rPr>
          <w:szCs w:val="24"/>
        </w:rPr>
        <w:t>4</w:t>
      </w:r>
      <w:r w:rsidR="00887EC3" w:rsidRPr="006A0DC1">
        <w:rPr>
          <w:szCs w:val="24"/>
        </w:rPr>
        <w:t xml:space="preserve">. При исполнении служебных обязанностей </w:t>
      </w:r>
      <w:r w:rsidR="00CE03C5">
        <w:rPr>
          <w:szCs w:val="24"/>
        </w:rPr>
        <w:t>главный</w:t>
      </w:r>
      <w:r w:rsidR="00887EC3" w:rsidRPr="006A0DC1">
        <w:rPr>
          <w:szCs w:val="24"/>
        </w:rPr>
        <w:t xml:space="preserve"> специалист-экспе</w:t>
      </w:r>
      <w:proofErr w:type="gramStart"/>
      <w:r w:rsidR="00887EC3" w:rsidRPr="006A0DC1">
        <w:rPr>
          <w:szCs w:val="24"/>
        </w:rPr>
        <w:t>рт впр</w:t>
      </w:r>
      <w:proofErr w:type="gramEnd"/>
      <w:r w:rsidR="00887EC3" w:rsidRPr="006A0DC1">
        <w:rPr>
          <w:szCs w:val="24"/>
        </w:rPr>
        <w:t>аве самостоятельно принимать решения по вопросам:</w:t>
      </w:r>
    </w:p>
    <w:p w:rsidR="00D669C0" w:rsidRPr="006A0DC1" w:rsidRDefault="00887EC3" w:rsidP="006A0DC1">
      <w:pPr>
        <w:contextualSpacing/>
        <w:jc w:val="both"/>
        <w:rPr>
          <w:szCs w:val="24"/>
        </w:rPr>
      </w:pPr>
      <w:r w:rsidRPr="006A0DC1">
        <w:rPr>
          <w:szCs w:val="24"/>
        </w:rPr>
        <w:t>- возникающим в процессе исполнения должностных обязанностей, установленных в разделе III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84033F" w:rsidRPr="006A0DC1" w:rsidRDefault="00887EC3" w:rsidP="006A0DC1">
      <w:pPr>
        <w:pStyle w:val="ConsPlusNormal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1</w:t>
      </w:r>
      <w:r w:rsidR="0028136B" w:rsidRPr="006A0DC1">
        <w:rPr>
          <w:rFonts w:ascii="Times New Roman" w:hAnsi="Times New Roman"/>
          <w:sz w:val="24"/>
          <w:szCs w:val="24"/>
        </w:rPr>
        <w:t>5</w:t>
      </w:r>
      <w:r w:rsidRPr="006A0DC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CE03C5">
        <w:rPr>
          <w:rFonts w:ascii="Times New Roman" w:hAnsi="Times New Roman"/>
          <w:sz w:val="24"/>
          <w:szCs w:val="24"/>
        </w:rPr>
        <w:t>главный</w:t>
      </w:r>
      <w:r w:rsidRPr="006A0DC1">
        <w:rPr>
          <w:rFonts w:ascii="Times New Roman" w:hAnsi="Times New Roman"/>
          <w:sz w:val="24"/>
          <w:szCs w:val="24"/>
        </w:rPr>
        <w:t xml:space="preserve"> специалист-эксперт обязан самостоятельно принимать решения по вопросам, не выходящим за рамки его компетенции.</w:t>
      </w:r>
    </w:p>
    <w:p w:rsidR="0084033F" w:rsidRPr="006A0DC1" w:rsidRDefault="0084033F" w:rsidP="006A0DC1">
      <w:pPr>
        <w:pStyle w:val="ConsPlusNormal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D669C0" w:rsidRPr="006A0DC1" w:rsidRDefault="00887EC3" w:rsidP="006A0DC1">
      <w:pPr>
        <w:pStyle w:val="ConsPlusNormal"/>
        <w:numPr>
          <w:ilvl w:val="0"/>
          <w:numId w:val="1"/>
        </w:num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A0DC1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CE03C5">
        <w:rPr>
          <w:rFonts w:ascii="Times New Roman" w:hAnsi="Times New Roman"/>
          <w:b/>
          <w:sz w:val="24"/>
          <w:szCs w:val="24"/>
        </w:rPr>
        <w:t>главный</w:t>
      </w:r>
      <w:r w:rsidRPr="006A0DC1">
        <w:rPr>
          <w:rFonts w:ascii="Times New Roman" w:hAnsi="Times New Roman"/>
          <w:b/>
          <w:sz w:val="24"/>
          <w:szCs w:val="24"/>
        </w:rPr>
        <w:t xml:space="preserve"> специалист-экспе</w:t>
      </w:r>
      <w:proofErr w:type="gramStart"/>
      <w:r w:rsidRPr="006A0DC1">
        <w:rPr>
          <w:rFonts w:ascii="Times New Roman" w:hAnsi="Times New Roman"/>
          <w:b/>
          <w:sz w:val="24"/>
          <w:szCs w:val="24"/>
        </w:rPr>
        <w:t>рт впр</w:t>
      </w:r>
      <w:proofErr w:type="gramEnd"/>
      <w:r w:rsidRPr="006A0DC1">
        <w:rPr>
          <w:rFonts w:ascii="Times New Roman" w:hAnsi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0DC1" w:rsidRPr="006A0DC1" w:rsidRDefault="006A0DC1" w:rsidP="006A0DC1">
      <w:pPr>
        <w:pStyle w:val="ConsPlusNormal"/>
        <w:ind w:left="1080" w:firstLine="0"/>
        <w:contextualSpacing/>
        <w:rPr>
          <w:rFonts w:ascii="Times New Roman" w:hAnsi="Times New Roman"/>
          <w:b/>
          <w:sz w:val="24"/>
          <w:szCs w:val="24"/>
        </w:rPr>
      </w:pPr>
    </w:p>
    <w:p w:rsidR="00D669C0" w:rsidRPr="006A0DC1" w:rsidRDefault="007F5E4E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>1</w:t>
      </w:r>
      <w:r w:rsidR="0028136B" w:rsidRPr="006A0DC1">
        <w:rPr>
          <w:szCs w:val="24"/>
        </w:rPr>
        <w:t>6</w:t>
      </w:r>
      <w:r w:rsidR="00887EC3" w:rsidRPr="006A0DC1">
        <w:rPr>
          <w:szCs w:val="24"/>
        </w:rPr>
        <w:t xml:space="preserve">. </w:t>
      </w:r>
      <w:r w:rsidR="00CE03C5">
        <w:rPr>
          <w:szCs w:val="24"/>
        </w:rPr>
        <w:t>Главный</w:t>
      </w:r>
      <w:r w:rsidR="00887EC3" w:rsidRPr="006A0DC1">
        <w:rPr>
          <w:szCs w:val="24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D669C0" w:rsidRPr="006A0DC1" w:rsidRDefault="00887EC3" w:rsidP="006A0DC1">
      <w:pPr>
        <w:ind w:firstLine="709"/>
        <w:contextualSpacing/>
        <w:jc w:val="both"/>
        <w:rPr>
          <w:szCs w:val="24"/>
        </w:rPr>
      </w:pPr>
      <w:r w:rsidRPr="006A0DC1">
        <w:rPr>
          <w:szCs w:val="24"/>
        </w:rPr>
        <w:t xml:space="preserve">в части методологического, технического, информационного, другого обеспечения подготовки соответствующих документов. </w:t>
      </w:r>
    </w:p>
    <w:p w:rsidR="00D669C0" w:rsidRPr="006A0DC1" w:rsidRDefault="007F5E4E" w:rsidP="0088332B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1</w:t>
      </w:r>
      <w:r w:rsidR="0028136B" w:rsidRPr="006A0DC1">
        <w:rPr>
          <w:szCs w:val="24"/>
        </w:rPr>
        <w:t>7</w:t>
      </w:r>
      <w:r w:rsidR="00887EC3" w:rsidRPr="006A0DC1">
        <w:rPr>
          <w:szCs w:val="24"/>
        </w:rPr>
        <w:t xml:space="preserve">. </w:t>
      </w:r>
      <w:r w:rsidR="00CE03C5">
        <w:rPr>
          <w:szCs w:val="24"/>
        </w:rPr>
        <w:t>Главный</w:t>
      </w:r>
      <w:r w:rsidR="00887EC3" w:rsidRPr="006A0DC1">
        <w:rPr>
          <w:szCs w:val="24"/>
        </w:rPr>
        <w:t xml:space="preserve"> специалист-эксперт в соответствии со своей компетенцией обязан участвовать в подготовке (обсуждении) актов по поручению непосредственного руководителя и руководства Управления.</w:t>
      </w:r>
    </w:p>
    <w:p w:rsidR="006A0DC1" w:rsidRPr="006A0DC1" w:rsidRDefault="006A0DC1" w:rsidP="006A0DC1">
      <w:pPr>
        <w:ind w:firstLine="720"/>
        <w:contextualSpacing/>
        <w:jc w:val="both"/>
        <w:rPr>
          <w:szCs w:val="24"/>
        </w:rPr>
      </w:pPr>
    </w:p>
    <w:p w:rsidR="00D669C0" w:rsidRPr="006A0DC1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A0DC1" w:rsidRPr="006A0DC1" w:rsidRDefault="006A0DC1" w:rsidP="006A0DC1">
      <w:pPr>
        <w:contextualSpacing/>
        <w:rPr>
          <w:szCs w:val="24"/>
        </w:rPr>
      </w:pPr>
    </w:p>
    <w:p w:rsidR="00D669C0" w:rsidRPr="006A0DC1" w:rsidRDefault="007F5E4E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1</w:t>
      </w:r>
      <w:r w:rsidR="0028136B" w:rsidRPr="006A0DC1">
        <w:rPr>
          <w:rFonts w:ascii="Times New Roman" w:hAnsi="Times New Roman"/>
          <w:sz w:val="24"/>
          <w:szCs w:val="24"/>
        </w:rPr>
        <w:t>8</w:t>
      </w:r>
      <w:r w:rsidR="00887EC3" w:rsidRPr="006A0DC1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CE03C5">
        <w:rPr>
          <w:rFonts w:ascii="Times New Roman" w:hAnsi="Times New Roman"/>
          <w:sz w:val="24"/>
          <w:szCs w:val="24"/>
        </w:rPr>
        <w:t>главный</w:t>
      </w:r>
      <w:r w:rsidR="00887EC3" w:rsidRPr="006A0DC1">
        <w:rPr>
          <w:rFonts w:ascii="Times New Roman" w:hAnsi="Times New Roman"/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A0DC1" w:rsidRPr="006A0DC1" w:rsidRDefault="006A0DC1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A0DC1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Порядок служебного взаимодействия</w:t>
      </w:r>
    </w:p>
    <w:p w:rsidR="0088332B" w:rsidRPr="0088332B" w:rsidRDefault="0088332B" w:rsidP="0088332B"/>
    <w:p w:rsidR="00D669C0" w:rsidRPr="006A0DC1" w:rsidRDefault="007F5E4E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1</w:t>
      </w:r>
      <w:r w:rsidR="0028136B" w:rsidRPr="006A0DC1">
        <w:rPr>
          <w:rFonts w:ascii="Times New Roman" w:hAnsi="Times New Roman"/>
          <w:sz w:val="24"/>
          <w:szCs w:val="24"/>
        </w:rPr>
        <w:t>9</w:t>
      </w:r>
      <w:r w:rsidR="00887EC3" w:rsidRPr="006A0D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87EC3" w:rsidRPr="006A0DC1">
        <w:rPr>
          <w:rFonts w:ascii="Times New Roman" w:hAnsi="Times New Roman"/>
          <w:sz w:val="24"/>
          <w:szCs w:val="24"/>
        </w:rPr>
        <w:t xml:space="preserve">Взаимодействие </w:t>
      </w:r>
      <w:r w:rsidR="00CE03C5">
        <w:rPr>
          <w:rFonts w:ascii="Times New Roman" w:hAnsi="Times New Roman"/>
          <w:sz w:val="24"/>
          <w:szCs w:val="24"/>
        </w:rPr>
        <w:t>главного</w:t>
      </w:r>
      <w:r w:rsidR="00887EC3" w:rsidRPr="006A0DC1">
        <w:rPr>
          <w:rFonts w:ascii="Times New Roman" w:hAnsi="Times New Roman"/>
          <w:sz w:val="24"/>
          <w:szCs w:val="24"/>
        </w:rPr>
        <w:t xml:space="preserve">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887EC3" w:rsidRPr="006A0DC1">
          <w:rPr>
            <w:rFonts w:ascii="Times New Roman" w:hAnsi="Times New Roman"/>
            <w:sz w:val="24"/>
            <w:szCs w:val="24"/>
          </w:rPr>
          <w:t>принципов</w:t>
        </w:r>
      </w:hyperlink>
      <w:r w:rsidR="00887EC3" w:rsidRPr="006A0DC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</w:t>
      </w:r>
      <w:proofErr w:type="gramEnd"/>
      <w:r w:rsidR="00887EC3" w:rsidRPr="006A0DC1">
        <w:rPr>
          <w:rFonts w:ascii="Times New Roman" w:hAnsi="Times New Roman"/>
          <w:sz w:val="24"/>
          <w:szCs w:val="24"/>
        </w:rPr>
        <w:t>, ст. 3196; 2007, № 13, ст. 1531; 2009, № 29, ст.</w:t>
      </w:r>
      <w:r w:rsidR="00D96403">
        <w:rPr>
          <w:rFonts w:ascii="Times New Roman" w:hAnsi="Times New Roman"/>
          <w:sz w:val="24"/>
          <w:szCs w:val="24"/>
        </w:rPr>
        <w:t> </w:t>
      </w:r>
      <w:r w:rsidR="00887EC3" w:rsidRPr="006A0DC1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2" w:history="1">
        <w:r w:rsidR="00887EC3" w:rsidRPr="006A0DC1">
          <w:rPr>
            <w:rFonts w:ascii="Times New Roman" w:hAnsi="Times New Roman"/>
            <w:sz w:val="24"/>
            <w:szCs w:val="24"/>
          </w:rPr>
          <w:t>статьей 18</w:t>
        </w:r>
      </w:hyperlink>
      <w:r w:rsidR="00887EC3" w:rsidRPr="006A0DC1">
        <w:rPr>
          <w:rFonts w:ascii="Times New Roman" w:hAnsi="Times New Roman"/>
          <w:sz w:val="24"/>
          <w:szCs w:val="24"/>
        </w:rPr>
        <w:t xml:space="preserve"> Федерального закона от 27.07.2004 № 79-ФЗ "О государственной гражданской службе Российской Федерации", а также в</w:t>
      </w:r>
      <w:r w:rsidR="00D96403">
        <w:rPr>
          <w:rFonts w:ascii="Times New Roman" w:hAnsi="Times New Roman"/>
          <w:sz w:val="24"/>
          <w:szCs w:val="24"/>
        </w:rPr>
        <w:t> </w:t>
      </w:r>
      <w:r w:rsidR="00887EC3" w:rsidRPr="006A0DC1">
        <w:rPr>
          <w:rFonts w:ascii="Times New Roman" w:hAnsi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ФНС России.</w:t>
      </w:r>
    </w:p>
    <w:p w:rsidR="006A0DC1" w:rsidRPr="006A0DC1" w:rsidRDefault="006A0DC1" w:rsidP="006A0DC1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8332B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6A0DC1" w:rsidRDefault="00887EC3" w:rsidP="0088332B">
      <w:pPr>
        <w:pStyle w:val="10"/>
        <w:spacing w:before="0" w:after="0"/>
        <w:ind w:left="1080"/>
        <w:contextualSpacing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в</w:t>
      </w:r>
      <w:r w:rsidR="00D96403">
        <w:rPr>
          <w:rFonts w:ascii="Times New Roman" w:hAnsi="Times New Roman"/>
          <w:sz w:val="24"/>
          <w:szCs w:val="24"/>
        </w:rPr>
        <w:t> </w:t>
      </w:r>
      <w:r w:rsidRPr="006A0DC1">
        <w:rPr>
          <w:rFonts w:ascii="Times New Roman" w:hAnsi="Times New Roman"/>
          <w:sz w:val="24"/>
          <w:szCs w:val="24"/>
        </w:rPr>
        <w:t xml:space="preserve">соответствии с </w:t>
      </w:r>
      <w:hyperlink r:id="rId13" w:history="1">
        <w:r w:rsidRPr="006A0DC1">
          <w:rPr>
            <w:rStyle w:val="a9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6A0DC1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88332B" w:rsidRPr="0088332B" w:rsidRDefault="0088332B" w:rsidP="0088332B"/>
    <w:p w:rsidR="00D669C0" w:rsidRPr="006A0DC1" w:rsidRDefault="0028136B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20</w:t>
      </w:r>
      <w:r w:rsidR="00887EC3" w:rsidRPr="006A0DC1">
        <w:rPr>
          <w:szCs w:val="24"/>
        </w:rPr>
        <w:t>. Государственные услуги не оказываются.</w:t>
      </w:r>
    </w:p>
    <w:p w:rsidR="006A0DC1" w:rsidRPr="006A0DC1" w:rsidRDefault="006A0DC1" w:rsidP="006A0DC1">
      <w:pPr>
        <w:ind w:firstLine="720"/>
        <w:contextualSpacing/>
        <w:jc w:val="both"/>
        <w:rPr>
          <w:szCs w:val="24"/>
        </w:rPr>
      </w:pPr>
    </w:p>
    <w:p w:rsidR="006A0DC1" w:rsidRDefault="00887EC3" w:rsidP="006A0DC1">
      <w:pPr>
        <w:pStyle w:val="10"/>
        <w:numPr>
          <w:ilvl w:val="0"/>
          <w:numId w:val="1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6A0DC1">
        <w:rPr>
          <w:rFonts w:ascii="Times New Roman" w:hAnsi="Times New Roman"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88332B" w:rsidRPr="0088332B" w:rsidRDefault="0088332B" w:rsidP="0088332B"/>
    <w:p w:rsidR="00D669C0" w:rsidRPr="006A0DC1" w:rsidRDefault="0028136B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21</w:t>
      </w:r>
      <w:r w:rsidR="00887EC3" w:rsidRPr="006A0DC1">
        <w:rPr>
          <w:szCs w:val="24"/>
        </w:rPr>
        <w:t xml:space="preserve">. Эффективность профессиональной служебной деятельности </w:t>
      </w:r>
      <w:r w:rsidR="00CE03C5">
        <w:rPr>
          <w:szCs w:val="24"/>
        </w:rPr>
        <w:t>главного</w:t>
      </w:r>
      <w:r w:rsidR="00887EC3" w:rsidRPr="006A0DC1">
        <w:rPr>
          <w:szCs w:val="24"/>
        </w:rPr>
        <w:t xml:space="preserve"> специалиста-эксперта оценивается по следующим показателям:</w:t>
      </w:r>
    </w:p>
    <w:p w:rsidR="0088332B" w:rsidRDefault="0088332B" w:rsidP="006A0DC1">
      <w:pPr>
        <w:ind w:firstLine="720"/>
        <w:contextualSpacing/>
        <w:jc w:val="both"/>
        <w:rPr>
          <w:szCs w:val="24"/>
        </w:rPr>
      </w:pP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bookmarkStart w:id="0" w:name="_GoBack"/>
      <w:bookmarkEnd w:id="0"/>
      <w:r w:rsidRPr="006A0DC1">
        <w:rPr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своевременности и оперативности выполнения поручений;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</w:t>
      </w:r>
      <w:r w:rsidR="00E821F9">
        <w:rPr>
          <w:szCs w:val="24"/>
        </w:rPr>
        <w:t> </w:t>
      </w:r>
      <w:r w:rsidRPr="006A0DC1">
        <w:rPr>
          <w:szCs w:val="24"/>
        </w:rPr>
        <w:t>новым условиям и требованиям;</w:t>
      </w:r>
    </w:p>
    <w:p w:rsidR="00D669C0" w:rsidRPr="006A0DC1" w:rsidRDefault="00887EC3" w:rsidP="006A0DC1">
      <w:pPr>
        <w:ind w:firstLine="720"/>
        <w:contextualSpacing/>
        <w:jc w:val="both"/>
        <w:rPr>
          <w:szCs w:val="24"/>
        </w:rPr>
      </w:pPr>
      <w:r w:rsidRPr="006A0DC1">
        <w:rPr>
          <w:szCs w:val="24"/>
        </w:rPr>
        <w:t>осознанию ответственности за последствия своих действий.</w:t>
      </w:r>
    </w:p>
    <w:p w:rsidR="00BE6934" w:rsidRPr="006A0DC1" w:rsidRDefault="00BE6934" w:rsidP="006A0DC1">
      <w:pPr>
        <w:ind w:firstLine="720"/>
        <w:contextualSpacing/>
        <w:jc w:val="both"/>
        <w:rPr>
          <w:szCs w:val="24"/>
        </w:rPr>
      </w:pPr>
    </w:p>
    <w:p w:rsidR="00BE6934" w:rsidRPr="006A0DC1" w:rsidRDefault="00BE6934" w:rsidP="006A0DC1">
      <w:pPr>
        <w:ind w:firstLine="720"/>
        <w:contextualSpacing/>
        <w:jc w:val="both"/>
        <w:rPr>
          <w:szCs w:val="24"/>
        </w:rPr>
      </w:pPr>
    </w:p>
    <w:p w:rsidR="006A0DC1" w:rsidRPr="006A0DC1" w:rsidRDefault="006A0DC1" w:rsidP="006A0DC1">
      <w:pPr>
        <w:ind w:firstLine="720"/>
        <w:contextualSpacing/>
        <w:jc w:val="both"/>
        <w:rPr>
          <w:szCs w:val="24"/>
        </w:rPr>
      </w:pPr>
    </w:p>
    <w:p w:rsidR="006A0DC1" w:rsidRPr="006A0DC1" w:rsidRDefault="006A0DC1" w:rsidP="006A0DC1">
      <w:pPr>
        <w:ind w:firstLine="720"/>
        <w:contextualSpacing/>
        <w:jc w:val="both"/>
        <w:rPr>
          <w:szCs w:val="24"/>
        </w:rPr>
      </w:pPr>
    </w:p>
    <w:p w:rsidR="006A0DC1" w:rsidRPr="006A0DC1" w:rsidRDefault="006A0DC1" w:rsidP="006A0DC1">
      <w:pPr>
        <w:ind w:firstLine="720"/>
        <w:contextualSpacing/>
        <w:jc w:val="both"/>
        <w:rPr>
          <w:szCs w:val="24"/>
        </w:rPr>
      </w:pPr>
    </w:p>
    <w:p w:rsidR="006A0DC1" w:rsidRPr="006A0DC1" w:rsidRDefault="006A0DC1" w:rsidP="006A0DC1">
      <w:pPr>
        <w:ind w:firstLine="720"/>
        <w:contextualSpacing/>
        <w:jc w:val="both"/>
        <w:rPr>
          <w:szCs w:val="24"/>
        </w:rPr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6A0DC1" w:rsidRDefault="006A0DC1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F81E1E" w:rsidRDefault="00F81E1E">
      <w:pPr>
        <w:ind w:firstLine="720"/>
        <w:jc w:val="both"/>
      </w:pPr>
    </w:p>
    <w:p w:rsidR="006A0DC1" w:rsidRDefault="006A0DC1" w:rsidP="00E821F9">
      <w:pPr>
        <w:jc w:val="both"/>
      </w:pPr>
    </w:p>
    <w:p w:rsidR="00D669C0" w:rsidRDefault="00887EC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Лист ознакомления</w:t>
      </w:r>
    </w:p>
    <w:p w:rsidR="00D669C0" w:rsidRDefault="00D669C0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985"/>
        <w:gridCol w:w="1984"/>
        <w:gridCol w:w="2268"/>
      </w:tblGrid>
      <w:tr w:rsidR="00D669C0" w:rsidTr="0084033F"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669C0" w:rsidTr="0084033F">
        <w:trPr>
          <w:trHeight w:val="74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C0" w:rsidRDefault="00D669C0">
            <w:pPr>
              <w:pStyle w:val="ae"/>
              <w:jc w:val="center"/>
              <w:rPr>
                <w:rFonts w:ascii="Times New Roman" w:hAnsi="Times New Roman"/>
              </w:rPr>
            </w:pPr>
          </w:p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9C0" w:rsidRDefault="00D669C0" w:rsidP="00BD6C5B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</w:tr>
      <w:tr w:rsidR="00D669C0" w:rsidTr="0084033F"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</w:tr>
    </w:tbl>
    <w:p w:rsidR="00740E41" w:rsidRDefault="00740E41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Default="00E821F9" w:rsidP="00846E94"/>
    <w:p w:rsidR="00E821F9" w:rsidRPr="0032371A" w:rsidRDefault="00E821F9" w:rsidP="00E821F9">
      <w:pPr>
        <w:ind w:left="4320"/>
        <w:jc w:val="right"/>
        <w:rPr>
          <w:b/>
        </w:rPr>
      </w:pPr>
      <w:r w:rsidRPr="0032371A">
        <w:rPr>
          <w:b/>
        </w:rPr>
        <w:lastRenderedPageBreak/>
        <w:t xml:space="preserve">Приложение </w:t>
      </w:r>
    </w:p>
    <w:p w:rsidR="00E821F9" w:rsidRPr="0032371A" w:rsidRDefault="00E821F9" w:rsidP="00E821F9">
      <w:pPr>
        <w:ind w:left="4320"/>
        <w:jc w:val="right"/>
        <w:rPr>
          <w:sz w:val="20"/>
        </w:rPr>
      </w:pPr>
      <w:r w:rsidRPr="0032371A">
        <w:rPr>
          <w:sz w:val="20"/>
        </w:rPr>
        <w:t xml:space="preserve">к должностному регламенту </w:t>
      </w:r>
      <w:r w:rsidR="00CE03C5">
        <w:rPr>
          <w:sz w:val="20"/>
        </w:rPr>
        <w:t>главного</w:t>
      </w:r>
      <w:r w:rsidRPr="0032371A">
        <w:rPr>
          <w:sz w:val="20"/>
        </w:rPr>
        <w:t xml:space="preserve"> специалиста-эксперта хозяйственного отдела УФНС России по Иркутской области</w:t>
      </w:r>
    </w:p>
    <w:p w:rsidR="00E821F9" w:rsidRPr="0032371A" w:rsidRDefault="00E821F9" w:rsidP="00E821F9">
      <w:pPr>
        <w:jc w:val="right"/>
        <w:rPr>
          <w:b/>
          <w:sz w:val="28"/>
        </w:rPr>
      </w:pPr>
    </w:p>
    <w:p w:rsidR="00E821F9" w:rsidRPr="0032371A" w:rsidRDefault="00E821F9" w:rsidP="00E821F9">
      <w:pPr>
        <w:jc w:val="center"/>
        <w:rPr>
          <w:b/>
          <w:szCs w:val="24"/>
        </w:rPr>
      </w:pPr>
      <w:r w:rsidRPr="0032371A">
        <w:rPr>
          <w:b/>
          <w:szCs w:val="24"/>
        </w:rPr>
        <w:t>Перечень</w:t>
      </w:r>
    </w:p>
    <w:p w:rsidR="00E821F9" w:rsidRPr="0032371A" w:rsidRDefault="00E821F9" w:rsidP="00E821F9">
      <w:pPr>
        <w:tabs>
          <w:tab w:val="decimal" w:pos="8222"/>
        </w:tabs>
        <w:jc w:val="center"/>
        <w:rPr>
          <w:szCs w:val="24"/>
        </w:rPr>
      </w:pPr>
      <w:r w:rsidRPr="0032371A">
        <w:rPr>
          <w:szCs w:val="24"/>
        </w:rPr>
        <w:t>информационных, программных и аппаратных ресурсов</w:t>
      </w:r>
    </w:p>
    <w:p w:rsidR="00E821F9" w:rsidRPr="0032371A" w:rsidRDefault="00E821F9" w:rsidP="00E821F9">
      <w:pPr>
        <w:jc w:val="center"/>
        <w:rPr>
          <w:szCs w:val="24"/>
        </w:rPr>
      </w:pPr>
      <w:r w:rsidRPr="0032371A">
        <w:rPr>
          <w:szCs w:val="24"/>
        </w:rPr>
        <w:t>УФНС России по Иркутской области</w:t>
      </w:r>
    </w:p>
    <w:p w:rsidR="00E821F9" w:rsidRPr="0032371A" w:rsidRDefault="00E821F9" w:rsidP="00E821F9">
      <w:pPr>
        <w:jc w:val="center"/>
        <w:rPr>
          <w:szCs w:val="24"/>
        </w:rPr>
      </w:pPr>
    </w:p>
    <w:p w:rsidR="00E821F9" w:rsidRPr="0032371A" w:rsidRDefault="00E821F9" w:rsidP="00E821F9">
      <w:pPr>
        <w:ind w:firstLine="720"/>
        <w:jc w:val="right"/>
        <w:rPr>
          <w:rFonts w:eastAsia="Calibri"/>
          <w:szCs w:val="24"/>
        </w:rPr>
      </w:pPr>
    </w:p>
    <w:p w:rsidR="00E821F9" w:rsidRPr="0032371A" w:rsidRDefault="00E821F9" w:rsidP="00E821F9">
      <w:pPr>
        <w:jc w:val="both"/>
        <w:rPr>
          <w:rFonts w:eastAsia="Calibri"/>
          <w:szCs w:val="24"/>
        </w:rPr>
      </w:pPr>
    </w:p>
    <w:tbl>
      <w:tblPr>
        <w:tblW w:w="10910" w:type="dxa"/>
        <w:jc w:val="center"/>
        <w:tblInd w:w="4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3382"/>
        <w:gridCol w:w="3769"/>
        <w:gridCol w:w="2944"/>
      </w:tblGrid>
      <w:tr w:rsidR="00E821F9" w:rsidRPr="0032371A" w:rsidTr="00915B9C">
        <w:trPr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b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№</w:t>
            </w:r>
          </w:p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proofErr w:type="gramStart"/>
            <w:r w:rsidRPr="0032371A">
              <w:rPr>
                <w:rFonts w:eastAsia="Calibri"/>
                <w:b/>
                <w:szCs w:val="24"/>
              </w:rPr>
              <w:t>п</w:t>
            </w:r>
            <w:proofErr w:type="gramEnd"/>
            <w:r w:rsidRPr="0032371A">
              <w:rPr>
                <w:rFonts w:eastAsia="Calibri"/>
                <w:b/>
                <w:szCs w:val="24"/>
              </w:rPr>
              <w:t>/п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b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Наименование ресурса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b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Программный комплекс (</w:t>
            </w:r>
            <w:proofErr w:type="spellStart"/>
            <w:r w:rsidRPr="0032371A">
              <w:rPr>
                <w:rFonts w:eastAsia="Calibri"/>
                <w:b/>
                <w:szCs w:val="24"/>
              </w:rPr>
              <w:t>справочно</w:t>
            </w:r>
            <w:proofErr w:type="spellEnd"/>
            <w:r w:rsidRPr="0032371A">
              <w:rPr>
                <w:rFonts w:eastAsia="Calibri"/>
                <w:b/>
                <w:szCs w:val="24"/>
              </w:rPr>
              <w:t>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b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Роли</w:t>
            </w:r>
          </w:p>
        </w:tc>
      </w:tr>
      <w:tr w:rsidR="00E821F9" w:rsidRPr="0032371A" w:rsidTr="00915B9C">
        <w:trPr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СЭД-Регион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  <w:lang w:val="en-US"/>
              </w:rPr>
              <w:t>Lotus Notes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  <w:lang w:val="en-US"/>
              </w:rPr>
            </w:pPr>
            <w:r w:rsidRPr="0032371A">
              <w:rPr>
                <w:rFonts w:eastAsia="Calibri"/>
                <w:b/>
                <w:szCs w:val="24"/>
              </w:rPr>
              <w:t>Делопроизводитель Пользователь</w:t>
            </w:r>
          </w:p>
        </w:tc>
      </w:tr>
      <w:tr w:rsidR="00E821F9" w:rsidRPr="0032371A" w:rsidTr="00915B9C">
        <w:trPr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ПИК «Регион»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Default="009F7390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ИР «Имущественные</w:t>
            </w:r>
            <w:r w:rsidR="00E821F9">
              <w:rPr>
                <w:rFonts w:eastAsia="Calibri"/>
                <w:szCs w:val="24"/>
              </w:rPr>
              <w:t xml:space="preserve"> и земельно-правовые </w:t>
            </w:r>
          </w:p>
          <w:p w:rsidR="00E821F9" w:rsidRPr="00E821F9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отношения»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ПИК «Капитальное строительство»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E821F9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E821F9">
              <w:rPr>
                <w:rFonts w:eastAsia="Calibri"/>
                <w:szCs w:val="24"/>
              </w:rPr>
              <w:t>ПИК «Капитальное строительство»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АИС Налог-3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E821F9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E821F9">
              <w:rPr>
                <w:rFonts w:eastAsia="Calibri"/>
                <w:szCs w:val="24"/>
              </w:rPr>
              <w:t>АИС Налог-3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r w:rsidRPr="00E821F9"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ПИК «Автотранспорт»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E821F9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E821F9">
              <w:rPr>
                <w:rFonts w:eastAsia="Calibri"/>
                <w:szCs w:val="24"/>
              </w:rPr>
              <w:t>ПИК «Автотранспорт»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r w:rsidRPr="00E821F9"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trHeight w:val="54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Интернет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Межведомственный портал по управлению государственной собственностью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trHeight w:val="54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Интернет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  <w:lang w:val="en-US"/>
              </w:rPr>
            </w:pPr>
            <w:r w:rsidRPr="0032371A">
              <w:rPr>
                <w:rFonts w:eastAsia="Calibri"/>
                <w:szCs w:val="24"/>
                <w:lang w:val="en-US"/>
              </w:rPr>
              <w:t>Internet Explorer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trHeight w:val="181"/>
          <w:jc w:val="center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Подключение внешних устройств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МФУ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proofErr w:type="spellStart"/>
            <w:r w:rsidRPr="0032371A">
              <w:rPr>
                <w:rFonts w:eastAsia="Calibri"/>
                <w:b/>
                <w:szCs w:val="24"/>
                <w:lang w:val="en-US"/>
              </w:rPr>
              <w:t>Пользователь</w:t>
            </w:r>
            <w:proofErr w:type="spellEnd"/>
          </w:p>
        </w:tc>
      </w:tr>
      <w:tr w:rsidR="00E821F9" w:rsidRPr="0032371A" w:rsidTr="00915B9C">
        <w:trPr>
          <w:trHeight w:val="181"/>
          <w:jc w:val="center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32371A">
              <w:rPr>
                <w:rFonts w:eastAsia="Calibri"/>
                <w:szCs w:val="24"/>
              </w:rPr>
              <w:t>Flash</w:t>
            </w:r>
            <w:proofErr w:type="spellEnd"/>
            <w:r w:rsidRPr="0032371A">
              <w:rPr>
                <w:rFonts w:eastAsia="Calibri"/>
                <w:szCs w:val="24"/>
              </w:rPr>
              <w:t>-USB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</w:rPr>
            </w:pPr>
            <w:proofErr w:type="spellStart"/>
            <w:r w:rsidRPr="0032371A">
              <w:rPr>
                <w:rFonts w:eastAsia="Calibri"/>
                <w:b/>
                <w:szCs w:val="24"/>
                <w:lang w:val="en-US"/>
              </w:rPr>
              <w:t>Пользователь</w:t>
            </w:r>
            <w:proofErr w:type="spellEnd"/>
          </w:p>
        </w:tc>
      </w:tr>
      <w:tr w:rsidR="00E821F9" w:rsidRPr="0032371A" w:rsidTr="00915B9C">
        <w:trPr>
          <w:trHeight w:val="327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  <w:lang w:val="en-US"/>
              </w:rPr>
              <w:t>e</w:t>
            </w:r>
            <w:r w:rsidRPr="0032371A">
              <w:rPr>
                <w:rFonts w:eastAsia="Calibri"/>
                <w:szCs w:val="24"/>
              </w:rPr>
              <w:t>Т</w:t>
            </w:r>
            <w:proofErr w:type="spellStart"/>
            <w:r w:rsidRPr="0032371A">
              <w:rPr>
                <w:rFonts w:eastAsia="Calibri"/>
                <w:szCs w:val="24"/>
                <w:lang w:val="en-US"/>
              </w:rPr>
              <w:t>oken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b/>
                <w:szCs w:val="24"/>
                <w:lang w:val="en-US"/>
              </w:rPr>
            </w:pPr>
            <w:proofErr w:type="spellStart"/>
            <w:r w:rsidRPr="0032371A">
              <w:rPr>
                <w:rFonts w:eastAsia="Calibri"/>
                <w:b/>
                <w:szCs w:val="24"/>
                <w:lang w:val="en-US"/>
              </w:rPr>
              <w:t>Пользователь</w:t>
            </w:r>
            <w:proofErr w:type="spellEnd"/>
          </w:p>
        </w:tc>
      </w:tr>
      <w:tr w:rsidR="00E821F9" w:rsidRPr="0032371A" w:rsidTr="00915B9C">
        <w:trPr>
          <w:trHeight w:val="315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Справочно-информационная система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b/>
                <w:szCs w:val="24"/>
                <w:lang w:val="en-US"/>
              </w:rPr>
            </w:pPr>
            <w:r w:rsidRPr="0032371A">
              <w:rPr>
                <w:rFonts w:eastAsia="Calibri"/>
                <w:szCs w:val="24"/>
              </w:rPr>
              <w:t>Консультант</w:t>
            </w:r>
            <w:r w:rsidRPr="0032371A">
              <w:rPr>
                <w:rFonts w:eastAsia="Calibri"/>
                <w:szCs w:val="24"/>
                <w:lang w:val="en-US"/>
              </w:rPr>
              <w:t xml:space="preserve"> </w:t>
            </w:r>
            <w:r w:rsidRPr="0032371A">
              <w:rPr>
                <w:rFonts w:eastAsia="Calibri"/>
                <w:szCs w:val="24"/>
              </w:rPr>
              <w:t>Плюс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b/>
                <w:szCs w:val="24"/>
              </w:rPr>
              <w:t>Пользователь</w:t>
            </w:r>
          </w:p>
        </w:tc>
      </w:tr>
      <w:tr w:rsidR="00E821F9" w:rsidRPr="0032371A" w:rsidTr="00915B9C">
        <w:trPr>
          <w:trHeight w:val="285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left="-221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ind w:firstLine="253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</w:rPr>
              <w:t>Доступ к сетевым ресурсам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FA6FCA" w:rsidRDefault="00E821F9" w:rsidP="00915B9C">
            <w:pPr>
              <w:ind w:firstLine="720"/>
              <w:jc w:val="center"/>
              <w:rPr>
                <w:rFonts w:eastAsia="Calibri"/>
                <w:szCs w:val="24"/>
              </w:rPr>
            </w:pPr>
            <w:r w:rsidRPr="0032371A">
              <w:rPr>
                <w:rFonts w:eastAsia="Calibri"/>
                <w:szCs w:val="24"/>
                <w:lang w:val="en-US"/>
              </w:rPr>
              <w:t>M:\, Q:\, S:\, V:\,</w:t>
            </w:r>
            <w:r w:rsidRPr="0032371A">
              <w:rPr>
                <w:rFonts w:eastAsia="Calibri"/>
                <w:szCs w:val="24"/>
              </w:rPr>
              <w:t xml:space="preserve"> </w:t>
            </w:r>
            <w:r w:rsidRPr="0032371A">
              <w:rPr>
                <w:rFonts w:eastAsia="Calibri"/>
                <w:szCs w:val="24"/>
                <w:lang w:val="en-US"/>
              </w:rPr>
              <w:t>N:\, U:\</w:t>
            </w:r>
            <w:r>
              <w:rPr>
                <w:rFonts w:eastAsia="Calibri"/>
                <w:szCs w:val="24"/>
              </w:rPr>
              <w:t>,Т</w:t>
            </w:r>
          </w:p>
          <w:p w:rsidR="00E821F9" w:rsidRPr="0032371A" w:rsidRDefault="00E821F9" w:rsidP="00915B9C">
            <w:pPr>
              <w:ind w:firstLine="720"/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F9" w:rsidRPr="0032371A" w:rsidRDefault="00E821F9" w:rsidP="00915B9C">
            <w:pPr>
              <w:jc w:val="center"/>
              <w:rPr>
                <w:rFonts w:eastAsia="Calibri"/>
                <w:szCs w:val="24"/>
              </w:rPr>
            </w:pPr>
            <w:proofErr w:type="spellStart"/>
            <w:r w:rsidRPr="0032371A">
              <w:rPr>
                <w:rFonts w:eastAsia="Calibri"/>
                <w:b/>
                <w:szCs w:val="24"/>
                <w:lang w:val="en-US"/>
              </w:rPr>
              <w:t>Пользователь</w:t>
            </w:r>
            <w:proofErr w:type="spellEnd"/>
          </w:p>
        </w:tc>
      </w:tr>
    </w:tbl>
    <w:p w:rsidR="00E821F9" w:rsidRDefault="00E821F9" w:rsidP="00E821F9"/>
    <w:p w:rsidR="00E821F9" w:rsidRDefault="00E821F9" w:rsidP="00846E94"/>
    <w:sectPr w:rsidR="00E821F9">
      <w:pgSz w:w="11906" w:h="16838"/>
      <w:pgMar w:top="540" w:right="566" w:bottom="707" w:left="10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A607C"/>
    <w:multiLevelType w:val="hybridMultilevel"/>
    <w:tmpl w:val="8142348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75839E5"/>
    <w:multiLevelType w:val="multilevel"/>
    <w:tmpl w:val="85B6375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C0"/>
    <w:rsid w:val="00055493"/>
    <w:rsid w:val="00097D74"/>
    <w:rsid w:val="000F3106"/>
    <w:rsid w:val="0015061B"/>
    <w:rsid w:val="00155B3B"/>
    <w:rsid w:val="00250001"/>
    <w:rsid w:val="0028136B"/>
    <w:rsid w:val="00286ECB"/>
    <w:rsid w:val="002A035B"/>
    <w:rsid w:val="002B0CA0"/>
    <w:rsid w:val="002B6215"/>
    <w:rsid w:val="002E59A9"/>
    <w:rsid w:val="0031247F"/>
    <w:rsid w:val="00383358"/>
    <w:rsid w:val="003A11E7"/>
    <w:rsid w:val="003A47F8"/>
    <w:rsid w:val="003F3795"/>
    <w:rsid w:val="00403B1F"/>
    <w:rsid w:val="00502991"/>
    <w:rsid w:val="005061A0"/>
    <w:rsid w:val="00510FE8"/>
    <w:rsid w:val="00547194"/>
    <w:rsid w:val="0059035F"/>
    <w:rsid w:val="005B7743"/>
    <w:rsid w:val="005C4B33"/>
    <w:rsid w:val="00671962"/>
    <w:rsid w:val="00693AA5"/>
    <w:rsid w:val="006A0DC1"/>
    <w:rsid w:val="006B0D48"/>
    <w:rsid w:val="006C4E7D"/>
    <w:rsid w:val="006E6160"/>
    <w:rsid w:val="007257B4"/>
    <w:rsid w:val="00740E41"/>
    <w:rsid w:val="00741D86"/>
    <w:rsid w:val="0076164B"/>
    <w:rsid w:val="0078111E"/>
    <w:rsid w:val="007C3E9B"/>
    <w:rsid w:val="007D7663"/>
    <w:rsid w:val="007E5D74"/>
    <w:rsid w:val="007F5E4E"/>
    <w:rsid w:val="0084033F"/>
    <w:rsid w:val="00846E94"/>
    <w:rsid w:val="00877519"/>
    <w:rsid w:val="0088332B"/>
    <w:rsid w:val="00886086"/>
    <w:rsid w:val="00887EC3"/>
    <w:rsid w:val="0094654F"/>
    <w:rsid w:val="009A1FD4"/>
    <w:rsid w:val="009E1230"/>
    <w:rsid w:val="009F7390"/>
    <w:rsid w:val="00A14D0C"/>
    <w:rsid w:val="00A36BBE"/>
    <w:rsid w:val="00A830B2"/>
    <w:rsid w:val="00AB5FE1"/>
    <w:rsid w:val="00AD4FF2"/>
    <w:rsid w:val="00B850EF"/>
    <w:rsid w:val="00BD6C5B"/>
    <w:rsid w:val="00BE6934"/>
    <w:rsid w:val="00C028F9"/>
    <w:rsid w:val="00CC00EB"/>
    <w:rsid w:val="00CD7DA5"/>
    <w:rsid w:val="00CE03C5"/>
    <w:rsid w:val="00CF0A82"/>
    <w:rsid w:val="00D12EA5"/>
    <w:rsid w:val="00D13385"/>
    <w:rsid w:val="00D1735B"/>
    <w:rsid w:val="00D34F12"/>
    <w:rsid w:val="00D669C0"/>
    <w:rsid w:val="00D96403"/>
    <w:rsid w:val="00DC7905"/>
    <w:rsid w:val="00DE3A0C"/>
    <w:rsid w:val="00DF6683"/>
    <w:rsid w:val="00E12170"/>
    <w:rsid w:val="00E13144"/>
    <w:rsid w:val="00E16F55"/>
    <w:rsid w:val="00E60DEF"/>
    <w:rsid w:val="00E821F9"/>
    <w:rsid w:val="00EA40C3"/>
    <w:rsid w:val="00F619AF"/>
    <w:rsid w:val="00F716D4"/>
    <w:rsid w:val="00F81E1E"/>
    <w:rsid w:val="00FB0E3F"/>
    <w:rsid w:val="00FC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23">
    <w:name w:val="Body Text 2"/>
    <w:basedOn w:val="a"/>
    <w:link w:val="24"/>
    <w:pPr>
      <w:ind w:firstLine="567"/>
      <w:jc w:val="both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33">
    <w:name w:val="Body Text Indent 3"/>
    <w:basedOn w:val="a"/>
    <w:link w:val="34"/>
    <w:pPr>
      <w:ind w:left="709" w:hanging="349"/>
      <w:jc w:val="both"/>
    </w:pPr>
  </w:style>
  <w:style w:type="character" w:customStyle="1" w:styleId="310">
    <w:name w:val="Основной текст с отступом 31"/>
    <w:basedOn w:val="1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311">
    <w:name w:val="Основной текст с отступом 31"/>
    <w:basedOn w:val="a"/>
    <w:link w:val="312"/>
    <w:pPr>
      <w:ind w:left="709" w:hanging="349"/>
      <w:jc w:val="both"/>
    </w:pPr>
  </w:style>
  <w:style w:type="character" w:customStyle="1" w:styleId="312">
    <w:name w:val="Основной текст с отступом 31"/>
    <w:basedOn w:val="1"/>
    <w:link w:val="311"/>
    <w:rPr>
      <w:sz w:val="24"/>
    </w:r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5">
    <w:name w:val="Body Text Indent 2"/>
    <w:basedOn w:val="a"/>
    <w:link w:val="26"/>
    <w:pPr>
      <w:ind w:firstLine="567"/>
      <w:jc w:val="both"/>
    </w:pPr>
    <w:rPr>
      <w:b/>
    </w:rPr>
  </w:style>
  <w:style w:type="character" w:customStyle="1" w:styleId="212">
    <w:name w:val="Основной текст с отступом 21"/>
    <w:basedOn w:val="1"/>
    <w:rPr>
      <w:sz w:val="24"/>
    </w:rPr>
  </w:style>
  <w:style w:type="paragraph" w:customStyle="1" w:styleId="a8">
    <w:name w:val="Гипертекстовая ссылка"/>
    <w:link w:val="a9"/>
    <w:rPr>
      <w:b/>
      <w:color w:val="008000"/>
    </w:rPr>
  </w:style>
  <w:style w:type="character" w:customStyle="1" w:styleId="a9">
    <w:name w:val="Гипертекстовая ссылка"/>
    <w:link w:val="a8"/>
    <w:rPr>
      <w:b/>
      <w:color w:val="008000"/>
    </w:rPr>
  </w:style>
  <w:style w:type="paragraph" w:styleId="aa">
    <w:name w:val="Body Text"/>
    <w:basedOn w:val="a"/>
    <w:link w:val="ab"/>
    <w:pPr>
      <w:jc w:val="both"/>
    </w:pPr>
  </w:style>
  <w:style w:type="character" w:customStyle="1" w:styleId="ab">
    <w:name w:val="Основной текст Знак"/>
    <w:basedOn w:val="1"/>
    <w:link w:val="aa"/>
    <w:rPr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3">
    <w:name w:val="Основной текст с отступом 21"/>
    <w:basedOn w:val="a"/>
    <w:link w:val="214"/>
    <w:pPr>
      <w:ind w:firstLine="567"/>
      <w:jc w:val="both"/>
    </w:pPr>
    <w:rPr>
      <w:b/>
    </w:rPr>
  </w:style>
  <w:style w:type="character" w:customStyle="1" w:styleId="214">
    <w:name w:val="Основной текст с отступом 21"/>
    <w:basedOn w:val="1"/>
    <w:link w:val="213"/>
    <w:rPr>
      <w:b/>
      <w:sz w:val="24"/>
    </w:rPr>
  </w:style>
  <w:style w:type="paragraph" w:customStyle="1" w:styleId="15">
    <w:name w:val="Основной шрифт абзаца1"/>
  </w:style>
  <w:style w:type="character" w:customStyle="1" w:styleId="26">
    <w:name w:val="Основной текст с отступом 2 Знак"/>
    <w:basedOn w:val="1"/>
    <w:link w:val="25"/>
    <w:rPr>
      <w:b/>
      <w:sz w:val="24"/>
    </w:rPr>
  </w:style>
  <w:style w:type="paragraph" w:customStyle="1" w:styleId="220">
    <w:name w:val="Основной текст 22"/>
    <w:basedOn w:val="a"/>
    <w:rsid w:val="002E59A9"/>
    <w:pPr>
      <w:overflowPunct w:val="0"/>
      <w:autoSpaceDE w:val="0"/>
      <w:autoSpaceDN w:val="0"/>
      <w:adjustRightInd w:val="0"/>
      <w:jc w:val="both"/>
      <w:textAlignment w:val="baseline"/>
    </w:pPr>
    <w:rPr>
      <w:b/>
      <w:color w:val="auto"/>
    </w:rPr>
  </w:style>
  <w:style w:type="paragraph" w:customStyle="1" w:styleId="320">
    <w:name w:val="Основной текст с отступом 32"/>
    <w:basedOn w:val="a"/>
    <w:rsid w:val="002E59A9"/>
    <w:pPr>
      <w:overflowPunct w:val="0"/>
      <w:autoSpaceDE w:val="0"/>
      <w:autoSpaceDN w:val="0"/>
      <w:adjustRightInd w:val="0"/>
      <w:ind w:left="709" w:hanging="349"/>
      <w:jc w:val="both"/>
      <w:textAlignment w:val="baseline"/>
    </w:pPr>
    <w:rPr>
      <w:color w:val="auto"/>
    </w:rPr>
  </w:style>
  <w:style w:type="paragraph" w:customStyle="1" w:styleId="221">
    <w:name w:val="Основной текст с отступом 22"/>
    <w:basedOn w:val="a"/>
    <w:rsid w:val="002E59A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color w:val="auto"/>
    </w:rPr>
  </w:style>
  <w:style w:type="character" w:customStyle="1" w:styleId="pronto-mailsubject">
    <w:name w:val="pronto-mail__subject"/>
    <w:basedOn w:val="a0"/>
    <w:rsid w:val="00840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23">
    <w:name w:val="Body Text 2"/>
    <w:basedOn w:val="a"/>
    <w:link w:val="24"/>
    <w:pPr>
      <w:ind w:firstLine="567"/>
      <w:jc w:val="both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33">
    <w:name w:val="Body Text Indent 3"/>
    <w:basedOn w:val="a"/>
    <w:link w:val="34"/>
    <w:pPr>
      <w:ind w:left="709" w:hanging="349"/>
      <w:jc w:val="both"/>
    </w:pPr>
  </w:style>
  <w:style w:type="character" w:customStyle="1" w:styleId="310">
    <w:name w:val="Основной текст с отступом 31"/>
    <w:basedOn w:val="1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311">
    <w:name w:val="Основной текст с отступом 31"/>
    <w:basedOn w:val="a"/>
    <w:link w:val="312"/>
    <w:pPr>
      <w:ind w:left="709" w:hanging="349"/>
      <w:jc w:val="both"/>
    </w:pPr>
  </w:style>
  <w:style w:type="character" w:customStyle="1" w:styleId="312">
    <w:name w:val="Основной текст с отступом 31"/>
    <w:basedOn w:val="1"/>
    <w:link w:val="311"/>
    <w:rPr>
      <w:sz w:val="24"/>
    </w:r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5">
    <w:name w:val="Body Text Indent 2"/>
    <w:basedOn w:val="a"/>
    <w:link w:val="26"/>
    <w:pPr>
      <w:ind w:firstLine="567"/>
      <w:jc w:val="both"/>
    </w:pPr>
    <w:rPr>
      <w:b/>
    </w:rPr>
  </w:style>
  <w:style w:type="character" w:customStyle="1" w:styleId="212">
    <w:name w:val="Основной текст с отступом 21"/>
    <w:basedOn w:val="1"/>
    <w:rPr>
      <w:sz w:val="24"/>
    </w:rPr>
  </w:style>
  <w:style w:type="paragraph" w:customStyle="1" w:styleId="a8">
    <w:name w:val="Гипертекстовая ссылка"/>
    <w:link w:val="a9"/>
    <w:rPr>
      <w:b/>
      <w:color w:val="008000"/>
    </w:rPr>
  </w:style>
  <w:style w:type="character" w:customStyle="1" w:styleId="a9">
    <w:name w:val="Гипертекстовая ссылка"/>
    <w:link w:val="a8"/>
    <w:rPr>
      <w:b/>
      <w:color w:val="008000"/>
    </w:rPr>
  </w:style>
  <w:style w:type="paragraph" w:styleId="aa">
    <w:name w:val="Body Text"/>
    <w:basedOn w:val="a"/>
    <w:link w:val="ab"/>
    <w:pPr>
      <w:jc w:val="both"/>
    </w:pPr>
  </w:style>
  <w:style w:type="character" w:customStyle="1" w:styleId="ab">
    <w:name w:val="Основной текст Знак"/>
    <w:basedOn w:val="1"/>
    <w:link w:val="aa"/>
    <w:rPr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3">
    <w:name w:val="Основной текст с отступом 21"/>
    <w:basedOn w:val="a"/>
    <w:link w:val="214"/>
    <w:pPr>
      <w:ind w:firstLine="567"/>
      <w:jc w:val="both"/>
    </w:pPr>
    <w:rPr>
      <w:b/>
    </w:rPr>
  </w:style>
  <w:style w:type="character" w:customStyle="1" w:styleId="214">
    <w:name w:val="Основной текст с отступом 21"/>
    <w:basedOn w:val="1"/>
    <w:link w:val="213"/>
    <w:rPr>
      <w:b/>
      <w:sz w:val="24"/>
    </w:rPr>
  </w:style>
  <w:style w:type="paragraph" w:customStyle="1" w:styleId="15">
    <w:name w:val="Основной шрифт абзаца1"/>
  </w:style>
  <w:style w:type="character" w:customStyle="1" w:styleId="26">
    <w:name w:val="Основной текст с отступом 2 Знак"/>
    <w:basedOn w:val="1"/>
    <w:link w:val="25"/>
    <w:rPr>
      <w:b/>
      <w:sz w:val="24"/>
    </w:rPr>
  </w:style>
  <w:style w:type="paragraph" w:customStyle="1" w:styleId="220">
    <w:name w:val="Основной текст 22"/>
    <w:basedOn w:val="a"/>
    <w:rsid w:val="002E59A9"/>
    <w:pPr>
      <w:overflowPunct w:val="0"/>
      <w:autoSpaceDE w:val="0"/>
      <w:autoSpaceDN w:val="0"/>
      <w:adjustRightInd w:val="0"/>
      <w:jc w:val="both"/>
      <w:textAlignment w:val="baseline"/>
    </w:pPr>
    <w:rPr>
      <w:b/>
      <w:color w:val="auto"/>
    </w:rPr>
  </w:style>
  <w:style w:type="paragraph" w:customStyle="1" w:styleId="320">
    <w:name w:val="Основной текст с отступом 32"/>
    <w:basedOn w:val="a"/>
    <w:rsid w:val="002E59A9"/>
    <w:pPr>
      <w:overflowPunct w:val="0"/>
      <w:autoSpaceDE w:val="0"/>
      <w:autoSpaceDN w:val="0"/>
      <w:adjustRightInd w:val="0"/>
      <w:ind w:left="709" w:hanging="349"/>
      <w:jc w:val="both"/>
      <w:textAlignment w:val="baseline"/>
    </w:pPr>
    <w:rPr>
      <w:color w:val="auto"/>
    </w:rPr>
  </w:style>
  <w:style w:type="paragraph" w:customStyle="1" w:styleId="221">
    <w:name w:val="Основной текст с отступом 22"/>
    <w:basedOn w:val="a"/>
    <w:rsid w:val="002E59A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color w:val="auto"/>
    </w:rPr>
  </w:style>
  <w:style w:type="character" w:customStyle="1" w:styleId="pronto-mailsubject">
    <w:name w:val="pronto-mail__subject"/>
    <w:basedOn w:val="a0"/>
    <w:rsid w:val="00840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consultantplus://offline/ref=2DC7C19CC29D8D8DDEF4E59BF3ED3881DEAF92875B6D8A83295AA9262AE4E8A341490DF52CD5F751Z823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gulation.gov.ru" TargetMode="External"/><Relationship Id="rId11" Type="http://schemas.openxmlformats.org/officeDocument/2006/relationships/hyperlink" Target="consultantplus://offline/ref=2DC7C19CC29D8D8DDEF4E59BF3ED3881D4A7938F566ED7892103A5242DEBB7B4460001F42CD5F5Z52F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Дворецкая Татьяна Павловна</dc:creator>
  <cp:lastModifiedBy>Махеева Юляна Юрьевна</cp:lastModifiedBy>
  <cp:revision>8</cp:revision>
  <cp:lastPrinted>2024-01-29T06:27:00Z</cp:lastPrinted>
  <dcterms:created xsi:type="dcterms:W3CDTF">2023-11-08T12:06:00Z</dcterms:created>
  <dcterms:modified xsi:type="dcterms:W3CDTF">2024-01-29T06:45:00Z</dcterms:modified>
</cp:coreProperties>
</file>